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3BCDBADA" w14:textId="77777777" w:rsidR="00496C25" w:rsidRDefault="003C630A" w:rsidP="00496C25">
      <w:pPr>
        <w:pStyle w:val="NormalWeb"/>
      </w:pPr>
      <w:hyperlink r:id="rId11" w:history="1">
        <w:r w:rsidR="00496C25">
          <w:rPr>
            <w:rStyle w:val="Hyperlink"/>
          </w:rPr>
          <w:t>https://mainestate.zoom.us/j/81939732873?pwd=Y1pnTFY1NlNuRXc3ZW5qWk44RmxBQT09</w:t>
        </w:r>
      </w:hyperlink>
      <w:r w:rsidR="00496C25">
        <w:t xml:space="preserve"> </w:t>
      </w:r>
    </w:p>
    <w:p w14:paraId="32326E86" w14:textId="1D14DCD9" w:rsidR="00904965" w:rsidRPr="00C92B39" w:rsidRDefault="00496C25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>
        <w:t xml:space="preserve"> 81939732873 </w:t>
      </w:r>
      <w:r w:rsidRPr="009A6B14">
        <w:rPr>
          <w:b/>
          <w:bCs/>
        </w:rPr>
        <w:t>Password</w:t>
      </w:r>
      <w:r w:rsidR="009A6B14">
        <w:rPr>
          <w:b/>
          <w:bCs/>
        </w:rPr>
        <w:t>:</w:t>
      </w:r>
      <w:r>
        <w:t xml:space="preserve"> 59144692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133EF49C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496C25">
        <w:rPr>
          <w:rFonts w:asciiTheme="minorHAnsi" w:hAnsiTheme="minorHAnsi" w:cstheme="minorHAnsi"/>
          <w:b/>
          <w:bCs/>
          <w:szCs w:val="24"/>
        </w:rPr>
        <w:t>December 1</w:t>
      </w:r>
      <w:r w:rsidR="00E37F70" w:rsidRPr="00C92B39">
        <w:rPr>
          <w:rFonts w:asciiTheme="minorHAnsi" w:hAnsiTheme="minorHAnsi" w:cstheme="minorHAnsi"/>
          <w:b/>
          <w:bCs/>
          <w:szCs w:val="24"/>
        </w:rPr>
        <w:t xml:space="preserve">, </w:t>
      </w:r>
      <w:r w:rsidR="000B0503" w:rsidRPr="00C92B39">
        <w:rPr>
          <w:rFonts w:asciiTheme="minorHAnsi" w:hAnsiTheme="minorHAnsi" w:cstheme="minorHAnsi"/>
          <w:b/>
          <w:bCs/>
          <w:szCs w:val="24"/>
        </w:rPr>
        <w:t>202</w:t>
      </w:r>
      <w:r w:rsidR="00723D35" w:rsidRPr="00C92B39">
        <w:rPr>
          <w:rFonts w:asciiTheme="minorHAnsi" w:hAnsiTheme="minorHAnsi" w:cstheme="minorHAnsi"/>
          <w:b/>
          <w:bCs/>
          <w:szCs w:val="24"/>
        </w:rPr>
        <w:t>2</w:t>
      </w:r>
    </w:p>
    <w:p w14:paraId="3A17CE0B" w14:textId="17E16C3F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-10:00am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4D503E35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496C25">
        <w:rPr>
          <w:rFonts w:asciiTheme="minorHAnsi" w:hAnsiTheme="minorHAnsi" w:cs="Arial"/>
          <w:sz w:val="22"/>
          <w:szCs w:val="22"/>
        </w:rPr>
        <w:t>October 6</w:t>
      </w:r>
      <w:r w:rsidR="00341FA6">
        <w:rPr>
          <w:rFonts w:asciiTheme="minorHAnsi" w:hAnsiTheme="minorHAnsi" w:cs="Arial"/>
          <w:sz w:val="22"/>
          <w:szCs w:val="22"/>
        </w:rPr>
        <w:t>,</w:t>
      </w:r>
      <w:r w:rsidR="00F64B69">
        <w:rPr>
          <w:rFonts w:asciiTheme="minorHAnsi" w:hAnsiTheme="minorHAnsi" w:cs="Arial"/>
          <w:sz w:val="22"/>
          <w:szCs w:val="22"/>
        </w:rPr>
        <w:t xml:space="preserve"> </w:t>
      </w:r>
      <w:r w:rsidR="00C92B39">
        <w:rPr>
          <w:rFonts w:asciiTheme="minorHAnsi" w:hAnsiTheme="minorHAnsi" w:cs="Arial"/>
          <w:sz w:val="22"/>
          <w:szCs w:val="22"/>
        </w:rPr>
        <w:t>2022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0F81AD2A" w14:textId="2D52B7B1" w:rsidR="00847D41" w:rsidRPr="00496C25" w:rsidRDefault="00496C25" w:rsidP="00847D41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Vote on Final Adoption of Rule Chapter 247, </w:t>
      </w:r>
      <w:r w:rsidRPr="00496C2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Non-Claims Based Payments</w:t>
      </w:r>
      <w:r w:rsidR="006D540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as proposed (routine technical rule)</w:t>
      </w:r>
    </w:p>
    <w:p w14:paraId="21F15EEE" w14:textId="77777777" w:rsidR="00847D41" w:rsidRPr="00170FF7" w:rsidRDefault="00847D41" w:rsidP="00847D41">
      <w:pPr>
        <w:pStyle w:val="NoSpacing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1B1AF7D" w14:textId="48B225EB" w:rsidR="00496C25" w:rsidRPr="006D5402" w:rsidRDefault="00496C25" w:rsidP="006D540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96C25">
        <w:rPr>
          <w:rFonts w:asciiTheme="minorHAnsi" w:hAnsiTheme="minorHAnsi" w:cstheme="minorHAnsi"/>
          <w:bCs/>
          <w:sz w:val="22"/>
          <w:szCs w:val="22"/>
        </w:rPr>
        <w:t xml:space="preserve">Vote on </w:t>
      </w:r>
      <w:r>
        <w:rPr>
          <w:rFonts w:asciiTheme="minorHAnsi" w:hAnsiTheme="minorHAnsi" w:cstheme="minorHAnsi"/>
          <w:bCs/>
          <w:sz w:val="22"/>
          <w:szCs w:val="22"/>
        </w:rPr>
        <w:t xml:space="preserve">Provisional Adoption of Rule Chapter 100, </w:t>
      </w:r>
      <w:r w:rsidRPr="00496C2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Enforcement Procedures</w:t>
      </w:r>
      <w:r w:rsidR="006D5402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as proposed </w:t>
      </w:r>
      <w:r w:rsidR="006D5402" w:rsidRPr="0017055A">
        <w:rPr>
          <w:rFonts w:asciiTheme="minorHAnsi" w:hAnsiTheme="minorHAnsi" w:cstheme="minorHAnsi"/>
          <w:bCs/>
          <w:i/>
          <w:iCs/>
          <w:sz w:val="22"/>
          <w:szCs w:val="22"/>
        </w:rPr>
        <w:t>(major substantive rule)</w:t>
      </w:r>
    </w:p>
    <w:p w14:paraId="68A5FD3D" w14:textId="77777777" w:rsidR="00496C25" w:rsidRPr="00496C25" w:rsidRDefault="00496C25" w:rsidP="00496C25">
      <w:pPr>
        <w:pStyle w:val="ListParagrap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B5BF76F" w14:textId="4DFB561F" w:rsidR="006D5402" w:rsidRPr="006D5402" w:rsidRDefault="006D5402" w:rsidP="006D540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Review Public Comment </w:t>
      </w:r>
      <w:r w:rsidRPr="0017055A">
        <w:rPr>
          <w:rFonts w:asciiTheme="minorHAnsi" w:hAnsiTheme="minorHAnsi" w:cstheme="minorHAnsi"/>
          <w:bCs/>
          <w:sz w:val="22"/>
          <w:szCs w:val="22"/>
        </w:rPr>
        <w:t>and Agency Proposed Response to Rule Chapter</w:t>
      </w:r>
      <w:r>
        <w:rPr>
          <w:rFonts w:asciiTheme="minorHAnsi" w:hAnsiTheme="minorHAnsi" w:cstheme="minorHAnsi"/>
          <w:bCs/>
          <w:sz w:val="22"/>
          <w:szCs w:val="22"/>
        </w:rPr>
        <w:t xml:space="preserve"> 570, </w:t>
      </w:r>
      <w:r w:rsidRPr="00496C2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Prescription Drug Price Data Sets</w:t>
      </w:r>
    </w:p>
    <w:p w14:paraId="62300496" w14:textId="77777777" w:rsidR="006D5402" w:rsidRDefault="006D5402" w:rsidP="006D5402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49E9B70" w14:textId="1AFBADE3" w:rsidR="00496C25" w:rsidRPr="006D5402" w:rsidRDefault="00496C25" w:rsidP="006D540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96C25">
        <w:rPr>
          <w:rFonts w:asciiTheme="minorHAnsi" w:hAnsiTheme="minorHAnsi" w:cstheme="minorHAnsi"/>
          <w:bCs/>
          <w:sz w:val="22"/>
          <w:szCs w:val="22"/>
        </w:rPr>
        <w:t xml:space="preserve">Vote on </w:t>
      </w:r>
      <w:r>
        <w:rPr>
          <w:rFonts w:asciiTheme="minorHAnsi" w:hAnsiTheme="minorHAnsi" w:cstheme="minorHAnsi"/>
          <w:bCs/>
          <w:sz w:val="22"/>
          <w:szCs w:val="22"/>
        </w:rPr>
        <w:t xml:space="preserve">Provisional Adoption of Rule Chapter 570, </w:t>
      </w:r>
      <w:r w:rsidRPr="00496C2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Prescription Drug Price Data Sets</w:t>
      </w:r>
      <w:r w:rsidR="006D5402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as proposed and amended </w:t>
      </w:r>
      <w:r w:rsidR="006D5402" w:rsidRPr="0017055A">
        <w:rPr>
          <w:rFonts w:asciiTheme="minorHAnsi" w:hAnsiTheme="minorHAnsi" w:cstheme="minorHAnsi"/>
          <w:bCs/>
          <w:i/>
          <w:iCs/>
          <w:sz w:val="22"/>
          <w:szCs w:val="22"/>
        </w:rPr>
        <w:t>(major substantive rule)</w:t>
      </w:r>
    </w:p>
    <w:p w14:paraId="63BE05D5" w14:textId="77777777" w:rsidR="00496C25" w:rsidRDefault="00496C25" w:rsidP="00496C25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75DE47BD" w14:textId="1EE9BACA" w:rsidR="00615C52" w:rsidRPr="009A6B14" w:rsidRDefault="009A6B14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Update on Status of Key Deliverables</w:t>
      </w:r>
    </w:p>
    <w:p w14:paraId="329E9226" w14:textId="77777777" w:rsidR="009A6B14" w:rsidRDefault="009A6B14" w:rsidP="009A6B1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5FF6A52" w14:textId="0EA3FE04" w:rsidR="009A6B14" w:rsidRPr="009A6B14" w:rsidRDefault="009A6B14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Pr="009A6B14">
        <w:rPr>
          <w:rFonts w:asciiTheme="minorHAnsi" w:hAnsiTheme="minorHAnsi" w:cstheme="minorHAnsi"/>
          <w:bCs/>
          <w:sz w:val="22"/>
          <w:szCs w:val="22"/>
        </w:rPr>
        <w:t>Status of Board Nominations and Appointments</w:t>
      </w:r>
    </w:p>
    <w:p w14:paraId="37DDA200" w14:textId="77777777" w:rsidR="00847D41" w:rsidRDefault="00847D41" w:rsidP="00847D4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2B5F038" w14:textId="08B867C4" w:rsidR="00847D41" w:rsidRPr="00615C52" w:rsidRDefault="009A6B14" w:rsidP="00615C5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Review </w:t>
      </w:r>
      <w:r w:rsidR="00496C25">
        <w:rPr>
          <w:rFonts w:asciiTheme="minorHAnsi" w:hAnsiTheme="minorHAnsi" w:cstheme="minorHAnsi"/>
          <w:bCs/>
          <w:sz w:val="22"/>
          <w:szCs w:val="22"/>
        </w:rPr>
        <w:t>Board Meeting Calendar for 2023</w:t>
      </w:r>
    </w:p>
    <w:p w14:paraId="0E6E2AA3" w14:textId="77777777" w:rsidR="0025193F" w:rsidRPr="009B6902" w:rsidRDefault="0025193F" w:rsidP="006D540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F622C1D" w14:textId="43B11F7E" w:rsidR="003275B2" w:rsidRPr="006D5402" w:rsidRDefault="007F784F" w:rsidP="006D5402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7836DED1" w14:textId="42F4C833" w:rsidR="005B70C8" w:rsidRPr="0017055A" w:rsidRDefault="0034067C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11F0A2BD" w14:textId="53B0473C" w:rsidR="005B70C8" w:rsidRPr="0017055A" w:rsidRDefault="00850717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51407EF6" w14:textId="2CA9A556" w:rsidR="00B06076" w:rsidRDefault="00B06076" w:rsidP="006D5402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35A3E73E" w14:textId="77777777" w:rsidR="006D5402" w:rsidRDefault="006D5402" w:rsidP="006D5402">
      <w:pPr>
        <w:rPr>
          <w:rFonts w:asciiTheme="minorHAnsi" w:hAnsiTheme="minorHAnsi" w:cs="Arial"/>
          <w:b/>
        </w:rPr>
      </w:pPr>
    </w:p>
    <w:p w14:paraId="3866885F" w14:textId="7D11F9AA" w:rsidR="00C92B39" w:rsidRPr="00C92B39" w:rsidRDefault="00615C52" w:rsidP="006D540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Note:  </w:t>
      </w:r>
      <w:r w:rsidR="00C92B39" w:rsidRPr="00C92B39">
        <w:rPr>
          <w:rFonts w:asciiTheme="minorHAnsi" w:hAnsiTheme="minorHAnsi" w:cs="Arial"/>
          <w:b/>
        </w:rPr>
        <w:t>Next Meeting of the MHDO Board of Directors</w:t>
      </w:r>
      <w:r w:rsidR="00C92B39">
        <w:rPr>
          <w:rFonts w:asciiTheme="minorHAnsi" w:hAnsiTheme="minorHAnsi" w:cs="Arial"/>
          <w:b/>
        </w:rPr>
        <w:t xml:space="preserve"> scheduled for</w:t>
      </w:r>
      <w:r w:rsidR="00C92B39" w:rsidRPr="00C92B39">
        <w:rPr>
          <w:rFonts w:asciiTheme="minorHAnsi" w:hAnsiTheme="minorHAnsi" w:cs="Arial"/>
          <w:b/>
        </w:rPr>
        <w:t xml:space="preserve"> </w:t>
      </w:r>
      <w:r w:rsidR="009A6B14">
        <w:rPr>
          <w:rFonts w:asciiTheme="minorHAnsi" w:hAnsiTheme="minorHAnsi" w:cs="Arial"/>
          <w:b/>
        </w:rPr>
        <w:t>February 2, 2023</w:t>
      </w:r>
    </w:p>
    <w:sectPr w:rsidR="00C92B39" w:rsidRPr="00C92B39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43D7" w14:textId="77777777" w:rsidR="003C630A" w:rsidRDefault="003C630A" w:rsidP="00176B70">
      <w:r>
        <w:separator/>
      </w:r>
    </w:p>
  </w:endnote>
  <w:endnote w:type="continuationSeparator" w:id="0">
    <w:p w14:paraId="0147FAAC" w14:textId="77777777" w:rsidR="003C630A" w:rsidRDefault="003C630A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C28B" w14:textId="77777777" w:rsidR="003C630A" w:rsidRDefault="003C630A" w:rsidP="00176B70">
      <w:r>
        <w:separator/>
      </w:r>
    </w:p>
  </w:footnote>
  <w:footnote w:type="continuationSeparator" w:id="0">
    <w:p w14:paraId="28CF080A" w14:textId="77777777" w:rsidR="003C630A" w:rsidRDefault="003C630A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5193F"/>
    <w:rsid w:val="00266263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E4224"/>
    <w:rsid w:val="003E6770"/>
    <w:rsid w:val="003E7D7E"/>
    <w:rsid w:val="004302F3"/>
    <w:rsid w:val="00466FA0"/>
    <w:rsid w:val="00467413"/>
    <w:rsid w:val="00467B6B"/>
    <w:rsid w:val="00477800"/>
    <w:rsid w:val="00483FB2"/>
    <w:rsid w:val="00496C25"/>
    <w:rsid w:val="004C13D1"/>
    <w:rsid w:val="004C46A5"/>
    <w:rsid w:val="004D78AE"/>
    <w:rsid w:val="004D7D43"/>
    <w:rsid w:val="004E25A9"/>
    <w:rsid w:val="004F15D5"/>
    <w:rsid w:val="004F6A40"/>
    <w:rsid w:val="005224D5"/>
    <w:rsid w:val="005244D3"/>
    <w:rsid w:val="00524E8F"/>
    <w:rsid w:val="00571401"/>
    <w:rsid w:val="0058061A"/>
    <w:rsid w:val="00581914"/>
    <w:rsid w:val="005B024E"/>
    <w:rsid w:val="005B70C8"/>
    <w:rsid w:val="005C5FD5"/>
    <w:rsid w:val="005D2724"/>
    <w:rsid w:val="005E0799"/>
    <w:rsid w:val="00606BA8"/>
    <w:rsid w:val="00606E56"/>
    <w:rsid w:val="00615C52"/>
    <w:rsid w:val="00617B58"/>
    <w:rsid w:val="00622B03"/>
    <w:rsid w:val="0064485D"/>
    <w:rsid w:val="00657A59"/>
    <w:rsid w:val="00661675"/>
    <w:rsid w:val="006742AF"/>
    <w:rsid w:val="006903A4"/>
    <w:rsid w:val="006A3D4F"/>
    <w:rsid w:val="006D5402"/>
    <w:rsid w:val="006E317D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A6B14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535"/>
    <w:rsid w:val="00AF05DF"/>
    <w:rsid w:val="00B06076"/>
    <w:rsid w:val="00B114E6"/>
    <w:rsid w:val="00B119E2"/>
    <w:rsid w:val="00B14FA1"/>
    <w:rsid w:val="00B501F9"/>
    <w:rsid w:val="00B56828"/>
    <w:rsid w:val="00B71323"/>
    <w:rsid w:val="00B75A61"/>
    <w:rsid w:val="00B75DD8"/>
    <w:rsid w:val="00BB27D1"/>
    <w:rsid w:val="00BC0992"/>
    <w:rsid w:val="00BC621A"/>
    <w:rsid w:val="00BD123D"/>
    <w:rsid w:val="00BD7D3A"/>
    <w:rsid w:val="00BF4718"/>
    <w:rsid w:val="00C060C4"/>
    <w:rsid w:val="00C22C89"/>
    <w:rsid w:val="00C233EA"/>
    <w:rsid w:val="00C40701"/>
    <w:rsid w:val="00C51557"/>
    <w:rsid w:val="00C555FF"/>
    <w:rsid w:val="00C56FE8"/>
    <w:rsid w:val="00C63E75"/>
    <w:rsid w:val="00C80A7E"/>
    <w:rsid w:val="00C92B39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522BE"/>
    <w:rsid w:val="00F605EF"/>
    <w:rsid w:val="00F63343"/>
    <w:rsid w:val="00F640F0"/>
    <w:rsid w:val="00F64B69"/>
    <w:rsid w:val="00F70E9A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1939732873?pwd=Y1pnTFY1NlNuRXc3ZW5qWk44RmxB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2022-11-29T13:56:00Z</dcterms:created>
  <dcterms:modified xsi:type="dcterms:W3CDTF">2022-11-29T13:56:00Z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