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DE62F" w14:textId="77777777" w:rsidR="00325356" w:rsidRDefault="00325356" w:rsidP="0032535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/>
          <w:sz w:val="36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4EEFE4A" wp14:editId="4F9E378C">
                <wp:simplePos x="0" y="0"/>
                <wp:positionH relativeFrom="column">
                  <wp:posOffset>1459149</wp:posOffset>
                </wp:positionH>
                <wp:positionV relativeFrom="paragraph">
                  <wp:posOffset>58367</wp:posOffset>
                </wp:positionV>
                <wp:extent cx="2996930" cy="806314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6930" cy="806314"/>
                          <a:chOff x="12970" y="6486"/>
                          <a:chExt cx="2996930" cy="806314"/>
                        </a:xfrm>
                      </wpg:grpSpPr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970" y="6486"/>
                            <a:ext cx="1533525" cy="504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581A5ED" w14:textId="77777777" w:rsidR="00325356" w:rsidRPr="00ED42C5" w:rsidRDefault="00325356" w:rsidP="00325356">
                              <w:pPr>
                                <w:rPr>
                                  <w:rFonts w:ascii="Tunga" w:hAnsi="Tunga" w:cs="Tunga"/>
                                  <w:b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ascii="Tunga" w:hAnsi="Tunga" w:cs="Tunga"/>
                                  <w:b/>
                                  <w:sz w:val="52"/>
                                  <w:szCs w:val="52"/>
                                </w:rPr>
                                <w:t xml:space="preserve">   </w:t>
                              </w:r>
                              <w:r w:rsidRPr="00ED42C5">
                                <w:rPr>
                                  <w:rFonts w:ascii="Tunga" w:hAnsi="Tunga" w:cs="Tunga"/>
                                  <w:b/>
                                  <w:sz w:val="52"/>
                                  <w:szCs w:val="52"/>
                                </w:rPr>
                                <w:t>MHDO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0" y="111666"/>
                            <a:ext cx="1728470" cy="450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D0CABCB" w14:textId="77777777" w:rsidR="00325356" w:rsidRPr="00ED42C5" w:rsidRDefault="00325356" w:rsidP="00325356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     </w:t>
                              </w:r>
                              <w:r w:rsidRPr="00ED42C5"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t>Maine Health</w:t>
                              </w:r>
                            </w:p>
                            <w:p w14:paraId="0A275A40" w14:textId="77777777" w:rsidR="00325356" w:rsidRPr="00350078" w:rsidRDefault="00325356" w:rsidP="00325356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ED42C5"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t xml:space="preserve">     Data Organization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" name="Text Box 1"/>
                        <wps:cNvSpPr txBox="1">
                          <a:spLocks noChangeArrowheads="1"/>
                        </wps:cNvSpPr>
                        <wps:spPr bwMode="auto">
                          <a:xfrm>
                            <a:off x="76200" y="495300"/>
                            <a:ext cx="2933700" cy="31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BFA2FBC" w14:textId="77777777" w:rsidR="00325356" w:rsidRPr="00FB100A" w:rsidRDefault="00325356" w:rsidP="00325356">
                              <w:pPr>
                                <w:pBdr>
                                  <w:top w:val="single" w:sz="18" w:space="1" w:color="auto"/>
                                </w:pBdr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 xml:space="preserve"> </w:t>
                              </w:r>
                              <w:r w:rsidRPr="00350078">
                                <w:rPr>
                                  <w:rFonts w:ascii="Arial" w:hAnsi="Arial" w:cs="Arial"/>
                                  <w:b/>
                                </w:rPr>
                                <w:t>Information</w:t>
                              </w:r>
                              <w:r w:rsidRPr="002C5DDF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FB100A">
                                <w:rPr>
                                  <w:rFonts w:cs="Arial"/>
                                  <w:b/>
                                </w:rPr>
                                <w:t>│</w:t>
                              </w:r>
                              <w:r w:rsidRPr="002C5DDF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350078">
                                <w:rPr>
                                  <w:rFonts w:ascii="Arial" w:hAnsi="Arial" w:cs="Arial"/>
                                  <w:b/>
                                </w:rPr>
                                <w:t>Insight</w:t>
                              </w:r>
                              <w:r w:rsidRPr="002C5DDF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FB100A">
                                <w:rPr>
                                  <w:rFonts w:cs="Arial"/>
                                  <w:b/>
                                </w:rPr>
                                <w:t>│</w:t>
                              </w:r>
                              <w:r w:rsidRPr="002C5DDF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350078">
                                <w:rPr>
                                  <w:rFonts w:ascii="Arial" w:hAnsi="Arial" w:cs="Arial"/>
                                  <w:b/>
                                </w:rPr>
                                <w:t>Improvement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EEFE4A" id="Group 3" o:spid="_x0000_s1026" style="position:absolute;left:0;text-align:left;margin-left:114.9pt;margin-top:4.6pt;width:236pt;height:63.5pt;z-index:251659264;mso-width-relative:margin;mso-height-relative:margin" coordorigin="129,64" coordsize="29969,80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129;top:64;width:15335;height:50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5581A5ED" w14:textId="77777777" w:rsidR="00325356" w:rsidRPr="00ED42C5" w:rsidRDefault="00325356" w:rsidP="00325356">
                        <w:pPr>
                          <w:rPr>
                            <w:rFonts w:ascii="Tunga" w:hAnsi="Tunga" w:cs="Tunga"/>
                            <w:b/>
                            <w:sz w:val="52"/>
                            <w:szCs w:val="52"/>
                          </w:rPr>
                        </w:pPr>
                        <w:r>
                          <w:rPr>
                            <w:rFonts w:ascii="Tunga" w:hAnsi="Tunga" w:cs="Tunga"/>
                            <w:b/>
                            <w:sz w:val="52"/>
                            <w:szCs w:val="52"/>
                          </w:rPr>
                          <w:t xml:space="preserve">   </w:t>
                        </w:r>
                        <w:r w:rsidRPr="00ED42C5">
                          <w:rPr>
                            <w:rFonts w:ascii="Tunga" w:hAnsi="Tunga" w:cs="Tunga"/>
                            <w:b/>
                            <w:sz w:val="52"/>
                            <w:szCs w:val="52"/>
                          </w:rPr>
                          <w:t>MHDO</w:t>
                        </w:r>
                      </w:p>
                    </w:txbxContent>
                  </v:textbox>
                </v:shape>
                <v:shape id="Text Box 2" o:spid="_x0000_s1028" type="#_x0000_t202" style="position:absolute;left:11430;top:1116;width:17284;height:4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" stroked="f">
                  <v:textbox style="mso-fit-shape-to-text:t">
                    <w:txbxContent>
                      <w:p w14:paraId="1D0CABCB" w14:textId="77777777" w:rsidR="00325356" w:rsidRPr="00ED42C5" w:rsidRDefault="00325356" w:rsidP="00325356">
                        <w:pPr>
                          <w:rPr>
                            <w:rFonts w:ascii="Arial" w:hAnsi="Arial" w:cs="Arial"/>
                            <w:color w:val="000000" w:themeColor="text1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     </w:t>
                        </w:r>
                        <w:r w:rsidRPr="00ED42C5">
                          <w:rPr>
                            <w:rFonts w:ascii="Arial" w:hAnsi="Arial" w:cs="Arial"/>
                            <w:color w:val="000000" w:themeColor="text1"/>
                          </w:rPr>
                          <w:t>Maine Health</w:t>
                        </w:r>
                      </w:p>
                      <w:p w14:paraId="0A275A40" w14:textId="77777777" w:rsidR="00325356" w:rsidRPr="00350078" w:rsidRDefault="00325356" w:rsidP="00325356">
                        <w:pPr>
                          <w:rPr>
                            <w:rFonts w:ascii="Arial" w:hAnsi="Arial" w:cs="Arial"/>
                          </w:rPr>
                        </w:pPr>
                        <w:r w:rsidRPr="00ED42C5">
                          <w:rPr>
                            <w:rFonts w:ascii="Arial" w:hAnsi="Arial" w:cs="Arial"/>
                            <w:color w:val="000000" w:themeColor="text1"/>
                          </w:rPr>
                          <w:t xml:space="preserve">     Data Organization</w:t>
                        </w:r>
                      </w:p>
                    </w:txbxContent>
                  </v:textbox>
                </v:shape>
                <v:shape id="Text Box 1" o:spid="_x0000_s1029" type="#_x0000_t202" style="position:absolute;left:762;top:4953;width:29337;height:3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" filled="f" stroked="f">
                  <v:textbox style="mso-fit-shape-to-text:t">
                    <w:txbxContent>
                      <w:p w14:paraId="6BFA2FBC" w14:textId="77777777" w:rsidR="00325356" w:rsidRPr="00FB100A" w:rsidRDefault="00325356" w:rsidP="00325356">
                        <w:pPr>
                          <w:pBdr>
                            <w:top w:val="single" w:sz="18" w:space="1" w:color="auto"/>
                          </w:pBdr>
                          <w:rPr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 xml:space="preserve"> </w:t>
                        </w:r>
                        <w:r w:rsidRPr="00350078">
                          <w:rPr>
                            <w:rFonts w:ascii="Arial" w:hAnsi="Arial" w:cs="Arial"/>
                            <w:b/>
                          </w:rPr>
                          <w:t>Information</w:t>
                        </w:r>
                        <w:r w:rsidRPr="002C5DDF"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Pr="00FB100A">
                          <w:rPr>
                            <w:rFonts w:cs="Arial"/>
                            <w:b/>
                          </w:rPr>
                          <w:t>│</w:t>
                        </w:r>
                        <w:r w:rsidRPr="002C5DDF"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Pr="00350078">
                          <w:rPr>
                            <w:rFonts w:ascii="Arial" w:hAnsi="Arial" w:cs="Arial"/>
                            <w:b/>
                          </w:rPr>
                          <w:t>Insight</w:t>
                        </w:r>
                        <w:r w:rsidRPr="002C5DDF"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Pr="00FB100A">
                          <w:rPr>
                            <w:rFonts w:cs="Arial"/>
                            <w:b/>
                          </w:rPr>
                          <w:t>│</w:t>
                        </w:r>
                        <w:r w:rsidRPr="002C5DDF"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Pr="00350078">
                          <w:rPr>
                            <w:rFonts w:ascii="Arial" w:hAnsi="Arial" w:cs="Arial"/>
                            <w:b/>
                          </w:rPr>
                          <w:t>Improvement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F649562" w14:textId="77777777" w:rsidR="00325356" w:rsidRDefault="00325356" w:rsidP="0032535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/>
          <w:sz w:val="36"/>
        </w:rPr>
      </w:pPr>
    </w:p>
    <w:p w14:paraId="70C39143" w14:textId="77777777" w:rsidR="00325356" w:rsidRDefault="00325356" w:rsidP="0032535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/>
          <w:sz w:val="36"/>
        </w:rPr>
      </w:pPr>
    </w:p>
    <w:p w14:paraId="19A8AE2E" w14:textId="77777777" w:rsidR="00325356" w:rsidRDefault="00325356" w:rsidP="0032535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/>
          <w:sz w:val="36"/>
        </w:rPr>
      </w:pPr>
    </w:p>
    <w:p w14:paraId="772ED17B" w14:textId="77777777" w:rsidR="00325356" w:rsidRPr="00EA5888" w:rsidRDefault="00325356" w:rsidP="0032535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/>
        </w:rPr>
      </w:pPr>
      <w:r w:rsidRPr="00EA5888">
        <w:rPr>
          <w:rFonts w:asciiTheme="minorHAnsi" w:hAnsiTheme="minorHAnsi"/>
          <w:sz w:val="36"/>
        </w:rPr>
        <w:t>AGENDA</w:t>
      </w:r>
    </w:p>
    <w:p w14:paraId="5A27536B" w14:textId="77777777" w:rsidR="00325356" w:rsidRPr="00EA5888" w:rsidRDefault="00325356" w:rsidP="0032535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/>
        </w:rPr>
      </w:pPr>
    </w:p>
    <w:p w14:paraId="31B813E7" w14:textId="77777777" w:rsidR="00325356" w:rsidRPr="00EA5888" w:rsidRDefault="00325356" w:rsidP="0032535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EA5888">
        <w:rPr>
          <w:rFonts w:asciiTheme="minorHAnsi" w:hAnsiTheme="minorHAnsi" w:cs="Arial"/>
          <w:b/>
          <w:bCs/>
          <w:sz w:val="28"/>
          <w:szCs w:val="28"/>
        </w:rPr>
        <w:t>BOARD OF DIRECTOR</w:t>
      </w:r>
      <w:r>
        <w:rPr>
          <w:rFonts w:asciiTheme="minorHAnsi" w:hAnsiTheme="minorHAnsi" w:cs="Arial"/>
          <w:b/>
          <w:bCs/>
          <w:sz w:val="28"/>
          <w:szCs w:val="28"/>
        </w:rPr>
        <w:t>S</w:t>
      </w:r>
      <w:r w:rsidRPr="00EA5888">
        <w:rPr>
          <w:rFonts w:asciiTheme="minorHAnsi" w:hAnsiTheme="minorHAnsi" w:cs="Arial"/>
          <w:b/>
          <w:bCs/>
          <w:sz w:val="28"/>
          <w:szCs w:val="28"/>
        </w:rPr>
        <w:t xml:space="preserve"> MEETING</w:t>
      </w:r>
    </w:p>
    <w:p w14:paraId="7DE04B32" w14:textId="77777777" w:rsidR="00325356" w:rsidRPr="00EA5888" w:rsidRDefault="00325356" w:rsidP="0032535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 w:cs="Arial"/>
          <w:b/>
          <w:bCs/>
          <w:sz w:val="12"/>
          <w:szCs w:val="12"/>
        </w:rPr>
      </w:pPr>
    </w:p>
    <w:p w14:paraId="20B1CBE8" w14:textId="77777777" w:rsidR="00325356" w:rsidRPr="00EA5888" w:rsidRDefault="00325356" w:rsidP="0032535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/>
          <w:b/>
        </w:rPr>
      </w:pPr>
      <w:r w:rsidRPr="00EA5888">
        <w:rPr>
          <w:rFonts w:asciiTheme="minorHAnsi" w:hAnsiTheme="minorHAnsi"/>
          <w:b/>
        </w:rPr>
        <w:t>151 Capitol Street, Augusta, Maine</w:t>
      </w:r>
    </w:p>
    <w:p w14:paraId="5FE837CE" w14:textId="77777777" w:rsidR="00325356" w:rsidRPr="00EA5888" w:rsidRDefault="00325356" w:rsidP="0032535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/>
          <w:b/>
          <w:sz w:val="12"/>
          <w:szCs w:val="12"/>
        </w:rPr>
      </w:pPr>
    </w:p>
    <w:p w14:paraId="6AB1C056" w14:textId="07901ADA" w:rsidR="00325356" w:rsidRPr="00EA5888" w:rsidRDefault="00325356" w:rsidP="0032535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 w:cs="Arial"/>
          <w:b/>
          <w:bCs/>
          <w:szCs w:val="24"/>
        </w:rPr>
      </w:pPr>
      <w:r w:rsidRPr="00EA5888">
        <w:rPr>
          <w:rFonts w:asciiTheme="minorHAnsi" w:hAnsiTheme="minorHAnsi" w:cs="Arial"/>
          <w:b/>
          <w:bCs/>
          <w:szCs w:val="24"/>
        </w:rPr>
        <w:t xml:space="preserve">Thursday, </w:t>
      </w:r>
      <w:r w:rsidR="00657A59">
        <w:rPr>
          <w:rFonts w:asciiTheme="minorHAnsi" w:hAnsiTheme="minorHAnsi" w:cs="Arial"/>
          <w:b/>
          <w:bCs/>
          <w:szCs w:val="24"/>
        </w:rPr>
        <w:t>January 16</w:t>
      </w:r>
      <w:r w:rsidRPr="00EA5888">
        <w:rPr>
          <w:rFonts w:asciiTheme="minorHAnsi" w:hAnsiTheme="minorHAnsi" w:cs="Arial"/>
          <w:b/>
          <w:bCs/>
          <w:szCs w:val="24"/>
        </w:rPr>
        <w:t xml:space="preserve">, </w:t>
      </w:r>
      <w:r w:rsidR="006A3D4F">
        <w:rPr>
          <w:rFonts w:asciiTheme="minorHAnsi" w:hAnsiTheme="minorHAnsi" w:cs="Arial"/>
          <w:b/>
          <w:bCs/>
          <w:szCs w:val="24"/>
        </w:rPr>
        <w:t>2020</w:t>
      </w:r>
    </w:p>
    <w:p w14:paraId="402C8FAA" w14:textId="77777777" w:rsidR="00325356" w:rsidRPr="00EA5888" w:rsidRDefault="00325356" w:rsidP="0032535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/>
          <w:b/>
          <w:sz w:val="4"/>
          <w:szCs w:val="4"/>
        </w:rPr>
      </w:pPr>
    </w:p>
    <w:p w14:paraId="0890403B" w14:textId="301B3760" w:rsidR="00325356" w:rsidRPr="00EA5888" w:rsidRDefault="00325356" w:rsidP="0032535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9:00 a.m. - 11</w:t>
      </w:r>
      <w:r w:rsidRPr="00EA5888">
        <w:rPr>
          <w:rFonts w:asciiTheme="minorHAnsi" w:hAnsiTheme="minorHAnsi"/>
          <w:b/>
        </w:rPr>
        <w:t>:</w:t>
      </w:r>
      <w:r w:rsidR="00F232B3">
        <w:rPr>
          <w:rFonts w:asciiTheme="minorHAnsi" w:hAnsiTheme="minorHAnsi"/>
          <w:b/>
        </w:rPr>
        <w:t>3</w:t>
      </w:r>
      <w:r w:rsidRPr="00EA5888">
        <w:rPr>
          <w:rFonts w:asciiTheme="minorHAnsi" w:hAnsiTheme="minorHAnsi"/>
          <w:b/>
        </w:rPr>
        <w:t xml:space="preserve">0 </w:t>
      </w:r>
      <w:r>
        <w:rPr>
          <w:rFonts w:asciiTheme="minorHAnsi" w:hAnsiTheme="minorHAnsi"/>
          <w:b/>
        </w:rPr>
        <w:t>a</w:t>
      </w:r>
      <w:r w:rsidRPr="00EA5888">
        <w:rPr>
          <w:rFonts w:asciiTheme="minorHAnsi" w:hAnsiTheme="minorHAnsi"/>
          <w:b/>
        </w:rPr>
        <w:t>.m.</w:t>
      </w:r>
    </w:p>
    <w:p w14:paraId="20FCD840" w14:textId="77777777" w:rsidR="00325356" w:rsidRPr="00EA5888" w:rsidRDefault="00325356" w:rsidP="0032535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/>
        </w:rPr>
      </w:pPr>
      <w:r w:rsidRPr="00EA5888">
        <w:rPr>
          <w:rFonts w:asciiTheme="minorHAnsi" w:hAnsiTheme="minorHAnsi" w:cs="Arial"/>
        </w:rPr>
        <w:t>Call in Number: (</w:t>
      </w:r>
      <w:r>
        <w:rPr>
          <w:rFonts w:asciiTheme="minorHAnsi" w:hAnsiTheme="minorHAnsi" w:cs="Arial"/>
        </w:rPr>
        <w:t>855</w:t>
      </w:r>
      <w:r w:rsidRPr="00EA5888">
        <w:rPr>
          <w:rFonts w:asciiTheme="minorHAnsi" w:hAnsiTheme="minorHAnsi" w:cs="Arial"/>
        </w:rPr>
        <w:t xml:space="preserve">) </w:t>
      </w:r>
      <w:r>
        <w:rPr>
          <w:rFonts w:asciiTheme="minorHAnsi" w:hAnsiTheme="minorHAnsi" w:cs="Arial"/>
        </w:rPr>
        <w:t>570-5670</w:t>
      </w:r>
    </w:p>
    <w:p w14:paraId="1F00C74C" w14:textId="77777777" w:rsidR="00325356" w:rsidRPr="00EA5888" w:rsidRDefault="00325356" w:rsidP="0032535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/>
          <w:b/>
        </w:rPr>
      </w:pPr>
    </w:p>
    <w:p w14:paraId="7BEA835A" w14:textId="77777777" w:rsidR="00325356" w:rsidRPr="00EA5888" w:rsidRDefault="00325356" w:rsidP="0032535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 w:after="120"/>
        <w:rPr>
          <w:rFonts w:asciiTheme="minorHAnsi" w:hAnsiTheme="minorHAnsi"/>
          <w:b/>
        </w:rPr>
      </w:pPr>
      <w:r w:rsidRPr="00EA5888">
        <w:rPr>
          <w:rFonts w:asciiTheme="minorHAnsi" w:hAnsiTheme="minorHAnsi"/>
          <w:b/>
        </w:rPr>
        <w:t>Chair Report</w:t>
      </w:r>
    </w:p>
    <w:p w14:paraId="76E52FDF" w14:textId="2131183B" w:rsidR="00325356" w:rsidRPr="003275BF" w:rsidRDefault="00325356" w:rsidP="00D71B34">
      <w:pPr>
        <w:pStyle w:val="DefaultText"/>
        <w:numPr>
          <w:ilvl w:val="0"/>
          <w:numId w:val="1"/>
        </w:numPr>
        <w:tabs>
          <w:tab w:val="left" w:pos="360"/>
        </w:tabs>
        <w:spacing w:after="120"/>
        <w:ind w:left="662" w:right="432" w:hanging="360"/>
        <w:rPr>
          <w:rFonts w:asciiTheme="minorHAnsi" w:hAnsiTheme="minorHAnsi" w:cs="Arial"/>
        </w:rPr>
      </w:pPr>
      <w:r w:rsidRPr="003275BF">
        <w:rPr>
          <w:rFonts w:asciiTheme="minorHAnsi" w:hAnsiTheme="minorHAnsi" w:cs="Arial"/>
        </w:rPr>
        <w:t xml:space="preserve">Vote to </w:t>
      </w:r>
      <w:r w:rsidR="00DB3C5B" w:rsidRPr="003275BF">
        <w:rPr>
          <w:rFonts w:asciiTheme="minorHAnsi" w:hAnsiTheme="minorHAnsi" w:cs="Arial"/>
        </w:rPr>
        <w:t>A</w:t>
      </w:r>
      <w:r w:rsidRPr="003275BF">
        <w:rPr>
          <w:rFonts w:asciiTheme="minorHAnsi" w:hAnsiTheme="minorHAnsi" w:cs="Arial"/>
        </w:rPr>
        <w:t xml:space="preserve">pprove </w:t>
      </w:r>
      <w:r w:rsidR="00657A59" w:rsidRPr="003275BF">
        <w:rPr>
          <w:rFonts w:asciiTheme="minorHAnsi" w:hAnsiTheme="minorHAnsi" w:cs="Arial"/>
        </w:rPr>
        <w:t>November 21</w:t>
      </w:r>
      <w:r w:rsidRPr="003275BF">
        <w:rPr>
          <w:rFonts w:asciiTheme="minorHAnsi" w:hAnsiTheme="minorHAnsi" w:cs="Arial"/>
        </w:rPr>
        <w:t xml:space="preserve">, </w:t>
      </w:r>
      <w:r w:rsidR="004C13D1" w:rsidRPr="003275BF">
        <w:rPr>
          <w:rFonts w:asciiTheme="minorHAnsi" w:hAnsiTheme="minorHAnsi" w:cs="Arial"/>
        </w:rPr>
        <w:t>20</w:t>
      </w:r>
      <w:r w:rsidR="00657A59" w:rsidRPr="003275BF">
        <w:rPr>
          <w:rFonts w:asciiTheme="minorHAnsi" w:hAnsiTheme="minorHAnsi" w:cs="Arial"/>
        </w:rPr>
        <w:t>19</w:t>
      </w:r>
      <w:r w:rsidRPr="003275BF">
        <w:rPr>
          <w:rFonts w:asciiTheme="minorHAnsi" w:hAnsiTheme="minorHAnsi" w:cs="Arial"/>
        </w:rPr>
        <w:t xml:space="preserve"> Minutes</w:t>
      </w:r>
    </w:p>
    <w:p w14:paraId="516A7825" w14:textId="77777777" w:rsidR="00325356" w:rsidRPr="00EA5888" w:rsidRDefault="00325356" w:rsidP="0032535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240" w:after="120"/>
        <w:rPr>
          <w:rFonts w:asciiTheme="minorHAnsi" w:hAnsiTheme="minorHAnsi"/>
        </w:rPr>
      </w:pPr>
      <w:r w:rsidRPr="00EA5888">
        <w:rPr>
          <w:rFonts w:asciiTheme="minorHAnsi" w:hAnsiTheme="minorHAnsi"/>
          <w:b/>
        </w:rPr>
        <w:t>Executive Director Report</w:t>
      </w:r>
    </w:p>
    <w:p w14:paraId="78134AA6" w14:textId="0164D76A" w:rsidR="003343B7" w:rsidRDefault="003343B7" w:rsidP="003343B7">
      <w:pPr>
        <w:pStyle w:val="DefaultText"/>
        <w:numPr>
          <w:ilvl w:val="0"/>
          <w:numId w:val="1"/>
        </w:numPr>
        <w:tabs>
          <w:tab w:val="left" w:pos="360"/>
        </w:tabs>
        <w:spacing w:after="120"/>
        <w:ind w:left="662" w:right="432" w:hanging="360"/>
        <w:rPr>
          <w:rFonts w:asciiTheme="minorHAnsi" w:hAnsiTheme="minorHAnsi" w:cs="Arial"/>
        </w:rPr>
      </w:pPr>
      <w:r w:rsidRPr="004F15D5">
        <w:rPr>
          <w:rFonts w:asciiTheme="minorHAnsi" w:hAnsiTheme="minorHAnsi" w:cs="Arial"/>
        </w:rPr>
        <w:t xml:space="preserve">Review </w:t>
      </w:r>
      <w:r w:rsidR="00A53D83" w:rsidRPr="00B87409">
        <w:rPr>
          <w:rFonts w:asciiTheme="minorHAnsi" w:hAnsiTheme="minorHAnsi" w:cs="Arial"/>
        </w:rPr>
        <w:t>C</w:t>
      </w:r>
      <w:r w:rsidRPr="00B87409">
        <w:rPr>
          <w:rFonts w:asciiTheme="minorHAnsi" w:hAnsiTheme="minorHAnsi" w:cs="Arial"/>
        </w:rPr>
        <w:t>o</w:t>
      </w:r>
      <w:r w:rsidRPr="004F15D5">
        <w:rPr>
          <w:rFonts w:asciiTheme="minorHAnsi" w:hAnsiTheme="minorHAnsi" w:cs="Arial"/>
        </w:rPr>
        <w:t xml:space="preserve">mments and </w:t>
      </w:r>
      <w:r w:rsidR="00A53D83" w:rsidRPr="00B87409">
        <w:rPr>
          <w:rFonts w:asciiTheme="minorHAnsi" w:hAnsiTheme="minorHAnsi" w:cs="Arial"/>
        </w:rPr>
        <w:t>P</w:t>
      </w:r>
      <w:r w:rsidRPr="00B87409">
        <w:rPr>
          <w:rFonts w:asciiTheme="minorHAnsi" w:hAnsiTheme="minorHAnsi" w:cs="Arial"/>
        </w:rPr>
        <w:t>r</w:t>
      </w:r>
      <w:r w:rsidRPr="004F15D5">
        <w:rPr>
          <w:rFonts w:asciiTheme="minorHAnsi" w:hAnsiTheme="minorHAnsi" w:cs="Arial"/>
        </w:rPr>
        <w:t xml:space="preserve">oposed </w:t>
      </w:r>
      <w:r w:rsidR="00A53D83" w:rsidRPr="00B87409">
        <w:rPr>
          <w:rFonts w:asciiTheme="minorHAnsi" w:hAnsiTheme="minorHAnsi" w:cs="Arial"/>
        </w:rPr>
        <w:t>R</w:t>
      </w:r>
      <w:r w:rsidRPr="004F15D5">
        <w:rPr>
          <w:rFonts w:asciiTheme="minorHAnsi" w:hAnsiTheme="minorHAnsi" w:cs="Arial"/>
        </w:rPr>
        <w:t xml:space="preserve">esponses to </w:t>
      </w:r>
      <w:r>
        <w:rPr>
          <w:rFonts w:asciiTheme="minorHAnsi" w:hAnsiTheme="minorHAnsi" w:cs="Arial"/>
        </w:rPr>
        <w:t>r</w:t>
      </w:r>
      <w:r w:rsidRPr="004F15D5">
        <w:rPr>
          <w:rFonts w:asciiTheme="minorHAnsi" w:hAnsiTheme="minorHAnsi" w:cs="Arial"/>
        </w:rPr>
        <w:t xml:space="preserve">ule Chapter </w:t>
      </w:r>
      <w:r>
        <w:rPr>
          <w:rFonts w:asciiTheme="minorHAnsi" w:hAnsiTheme="minorHAnsi" w:cs="Arial"/>
        </w:rPr>
        <w:t xml:space="preserve">570:  </w:t>
      </w:r>
      <w:r w:rsidRPr="00A376A3">
        <w:rPr>
          <w:rFonts w:asciiTheme="minorHAnsi" w:hAnsiTheme="minorHAnsi" w:cs="Arial"/>
          <w:u w:val="single"/>
        </w:rPr>
        <w:t>Uniform Reporting System for Prescription Drug Price Data Sets</w:t>
      </w:r>
    </w:p>
    <w:p w14:paraId="1723AA29" w14:textId="77777777" w:rsidR="003343B7" w:rsidRPr="00EA5888" w:rsidRDefault="003343B7" w:rsidP="003343B7">
      <w:pPr>
        <w:pStyle w:val="DefaultText"/>
        <w:numPr>
          <w:ilvl w:val="0"/>
          <w:numId w:val="1"/>
        </w:numPr>
        <w:tabs>
          <w:tab w:val="left" w:pos="360"/>
        </w:tabs>
        <w:spacing w:after="120"/>
        <w:ind w:left="662" w:right="432" w:hanging="36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Vote to approve adoption of rule Chapter 570 as proposed, p</w:t>
      </w:r>
      <w:r w:rsidRPr="00DC6DD3">
        <w:rPr>
          <w:rFonts w:asciiTheme="minorHAnsi" w:hAnsiTheme="minorHAnsi" w:cs="Arial"/>
        </w:rPr>
        <w:t xml:space="preserve">ending </w:t>
      </w:r>
      <w:r>
        <w:rPr>
          <w:rFonts w:asciiTheme="minorHAnsi" w:hAnsiTheme="minorHAnsi" w:cs="Arial"/>
        </w:rPr>
        <w:t>f</w:t>
      </w:r>
      <w:r w:rsidRPr="00DC6DD3">
        <w:rPr>
          <w:rFonts w:asciiTheme="minorHAnsi" w:hAnsiTheme="minorHAnsi" w:cs="Arial"/>
        </w:rPr>
        <w:t xml:space="preserve">inal </w:t>
      </w:r>
      <w:r>
        <w:rPr>
          <w:rFonts w:asciiTheme="minorHAnsi" w:hAnsiTheme="minorHAnsi" w:cs="Arial"/>
        </w:rPr>
        <w:t>r</w:t>
      </w:r>
      <w:r w:rsidRPr="00DC6DD3">
        <w:rPr>
          <w:rFonts w:asciiTheme="minorHAnsi" w:hAnsiTheme="minorHAnsi" w:cs="Arial"/>
        </w:rPr>
        <w:t xml:space="preserve">eview and </w:t>
      </w:r>
      <w:r>
        <w:rPr>
          <w:rFonts w:asciiTheme="minorHAnsi" w:hAnsiTheme="minorHAnsi" w:cs="Arial"/>
        </w:rPr>
        <w:t>a</w:t>
      </w:r>
      <w:r w:rsidRPr="00DC6DD3">
        <w:rPr>
          <w:rFonts w:asciiTheme="minorHAnsi" w:hAnsiTheme="minorHAnsi" w:cs="Arial"/>
        </w:rPr>
        <w:t>pproval</w:t>
      </w:r>
      <w:r>
        <w:rPr>
          <w:rFonts w:asciiTheme="minorHAnsi" w:hAnsiTheme="minorHAnsi" w:cs="Arial"/>
        </w:rPr>
        <w:t xml:space="preserve"> from the Attorney General’s Offic</w:t>
      </w:r>
      <w:r w:rsidRPr="00EA5888">
        <w:rPr>
          <w:rFonts w:asciiTheme="minorHAnsi" w:hAnsiTheme="minorHAnsi" w:cs="Arial"/>
        </w:rPr>
        <w:t>e</w:t>
      </w:r>
    </w:p>
    <w:p w14:paraId="4DEAE18E" w14:textId="14A8A0BA" w:rsidR="00DC6DD3" w:rsidRPr="00B87409" w:rsidRDefault="00DC6DD3" w:rsidP="003343B7">
      <w:pPr>
        <w:pStyle w:val="DefaultText"/>
        <w:numPr>
          <w:ilvl w:val="0"/>
          <w:numId w:val="1"/>
        </w:numPr>
        <w:tabs>
          <w:tab w:val="left" w:pos="360"/>
        </w:tabs>
        <w:spacing w:after="120"/>
        <w:ind w:left="662" w:right="432" w:hanging="360"/>
        <w:rPr>
          <w:rFonts w:asciiTheme="minorHAnsi" w:hAnsiTheme="minorHAnsi" w:cs="Arial"/>
        </w:rPr>
      </w:pPr>
      <w:r w:rsidRPr="003343B7">
        <w:rPr>
          <w:rFonts w:asciiTheme="minorHAnsi" w:hAnsiTheme="minorHAnsi" w:cs="Arial"/>
        </w:rPr>
        <w:t xml:space="preserve">Review Comments and Proposed Responses to </w:t>
      </w:r>
      <w:r w:rsidR="00CA34B1" w:rsidRPr="003343B7">
        <w:rPr>
          <w:rFonts w:asciiTheme="minorHAnsi" w:hAnsiTheme="minorHAnsi" w:cs="Arial"/>
        </w:rPr>
        <w:t>r</w:t>
      </w:r>
      <w:r w:rsidRPr="003343B7">
        <w:rPr>
          <w:rFonts w:asciiTheme="minorHAnsi" w:hAnsiTheme="minorHAnsi" w:cs="Arial"/>
        </w:rPr>
        <w:t xml:space="preserve">ule Chapter 100: </w:t>
      </w:r>
      <w:r w:rsidR="00A376A3" w:rsidRPr="003343B7">
        <w:rPr>
          <w:rFonts w:asciiTheme="minorHAnsi" w:hAnsiTheme="minorHAnsi" w:cs="Arial"/>
        </w:rPr>
        <w:t xml:space="preserve"> </w:t>
      </w:r>
      <w:r w:rsidRPr="003343B7">
        <w:rPr>
          <w:rFonts w:asciiTheme="minorHAnsi" w:hAnsiTheme="minorHAnsi" w:cs="Arial"/>
          <w:u w:val="single"/>
        </w:rPr>
        <w:t xml:space="preserve">Enforcement </w:t>
      </w:r>
      <w:r w:rsidRPr="00B87409">
        <w:rPr>
          <w:rFonts w:asciiTheme="minorHAnsi" w:hAnsiTheme="minorHAnsi" w:cs="Arial"/>
          <w:u w:val="single"/>
        </w:rPr>
        <w:t>Procedure</w:t>
      </w:r>
      <w:r w:rsidR="00A53D83" w:rsidRPr="00B87409">
        <w:rPr>
          <w:rFonts w:asciiTheme="minorHAnsi" w:hAnsiTheme="minorHAnsi" w:cs="Arial"/>
          <w:u w:val="single"/>
        </w:rPr>
        <w:t>s</w:t>
      </w:r>
    </w:p>
    <w:p w14:paraId="6CA77350" w14:textId="025C3EC5" w:rsidR="001707F8" w:rsidRPr="00C555FF" w:rsidRDefault="00C555FF" w:rsidP="00D71B34">
      <w:pPr>
        <w:pStyle w:val="DefaultText"/>
        <w:numPr>
          <w:ilvl w:val="0"/>
          <w:numId w:val="1"/>
        </w:numPr>
        <w:tabs>
          <w:tab w:val="left" w:pos="360"/>
        </w:tabs>
        <w:spacing w:after="120"/>
        <w:ind w:left="662" w:right="432" w:hanging="360"/>
        <w:rPr>
          <w:rFonts w:asciiTheme="minorHAnsi" w:hAnsiTheme="minorHAnsi" w:cs="Arial"/>
        </w:rPr>
      </w:pPr>
      <w:r w:rsidRPr="00C555FF">
        <w:rPr>
          <w:rFonts w:asciiTheme="minorHAnsi" w:hAnsiTheme="minorHAnsi" w:cs="Arial"/>
        </w:rPr>
        <w:t xml:space="preserve">Vote to </w:t>
      </w:r>
      <w:r w:rsidR="00CA34B1">
        <w:rPr>
          <w:rFonts w:asciiTheme="minorHAnsi" w:hAnsiTheme="minorHAnsi" w:cs="Arial"/>
        </w:rPr>
        <w:t>a</w:t>
      </w:r>
      <w:r w:rsidRPr="00C555FF">
        <w:rPr>
          <w:rFonts w:asciiTheme="minorHAnsi" w:hAnsiTheme="minorHAnsi" w:cs="Arial"/>
        </w:rPr>
        <w:t xml:space="preserve">pprove </w:t>
      </w:r>
      <w:r w:rsidR="00CA34B1" w:rsidRPr="00A53D83">
        <w:rPr>
          <w:rFonts w:asciiTheme="minorHAnsi" w:hAnsiTheme="minorHAnsi" w:cs="Arial"/>
          <w:i/>
        </w:rPr>
        <w:t>p</w:t>
      </w:r>
      <w:r w:rsidR="00B119E2" w:rsidRPr="00A53D83">
        <w:rPr>
          <w:rFonts w:asciiTheme="minorHAnsi" w:hAnsiTheme="minorHAnsi" w:cs="Arial"/>
          <w:i/>
        </w:rPr>
        <w:t xml:space="preserve">rovisional </w:t>
      </w:r>
      <w:r w:rsidR="00CA34B1" w:rsidRPr="00A53D83">
        <w:rPr>
          <w:rFonts w:asciiTheme="minorHAnsi" w:hAnsiTheme="minorHAnsi" w:cs="Arial"/>
          <w:i/>
        </w:rPr>
        <w:t>a</w:t>
      </w:r>
      <w:r w:rsidRPr="00A53D83">
        <w:rPr>
          <w:rFonts w:asciiTheme="minorHAnsi" w:hAnsiTheme="minorHAnsi" w:cs="Arial"/>
          <w:i/>
        </w:rPr>
        <w:t>doption</w:t>
      </w:r>
      <w:r w:rsidRPr="00C555FF">
        <w:rPr>
          <w:rFonts w:asciiTheme="minorHAnsi" w:hAnsiTheme="minorHAnsi" w:cs="Arial"/>
        </w:rPr>
        <w:t xml:space="preserve"> of </w:t>
      </w:r>
      <w:r w:rsidR="00CA34B1">
        <w:rPr>
          <w:rFonts w:asciiTheme="minorHAnsi" w:hAnsiTheme="minorHAnsi" w:cs="Arial"/>
        </w:rPr>
        <w:t>p</w:t>
      </w:r>
      <w:r>
        <w:rPr>
          <w:rFonts w:asciiTheme="minorHAnsi" w:hAnsiTheme="minorHAnsi" w:cs="Arial"/>
        </w:rPr>
        <w:t xml:space="preserve">roposed </w:t>
      </w:r>
      <w:r w:rsidR="00A53D83" w:rsidRPr="00B87409">
        <w:rPr>
          <w:rFonts w:asciiTheme="minorHAnsi" w:hAnsiTheme="minorHAnsi" w:cs="Arial"/>
        </w:rPr>
        <w:t>rule</w:t>
      </w:r>
      <w:r w:rsidR="00A53D83">
        <w:rPr>
          <w:rFonts w:asciiTheme="minorHAnsi" w:hAnsiTheme="minorHAnsi" w:cs="Arial"/>
        </w:rPr>
        <w:t xml:space="preserve"> </w:t>
      </w:r>
      <w:r w:rsidRPr="00C555FF">
        <w:rPr>
          <w:rFonts w:asciiTheme="minorHAnsi" w:hAnsiTheme="minorHAnsi" w:cs="Arial"/>
        </w:rPr>
        <w:t>Chapter 100</w:t>
      </w:r>
      <w:r w:rsidR="00E85F61">
        <w:rPr>
          <w:rFonts w:asciiTheme="minorHAnsi" w:hAnsiTheme="minorHAnsi" w:cs="Arial"/>
        </w:rPr>
        <w:t xml:space="preserve"> </w:t>
      </w:r>
      <w:r w:rsidR="00E85F61" w:rsidRPr="00A376A3">
        <w:rPr>
          <w:rFonts w:asciiTheme="minorHAnsi" w:hAnsiTheme="minorHAnsi" w:cs="Arial"/>
          <w:i/>
        </w:rPr>
        <w:t>(major substantive rule)</w:t>
      </w:r>
      <w:r>
        <w:rPr>
          <w:rFonts w:asciiTheme="minorHAnsi" w:hAnsiTheme="minorHAnsi" w:cs="Arial"/>
        </w:rPr>
        <w:t xml:space="preserve">, </w:t>
      </w:r>
      <w:r w:rsidR="00CA34B1">
        <w:rPr>
          <w:rFonts w:asciiTheme="minorHAnsi" w:hAnsiTheme="minorHAnsi" w:cs="Arial"/>
        </w:rPr>
        <w:t>p</w:t>
      </w:r>
      <w:r>
        <w:rPr>
          <w:rFonts w:asciiTheme="minorHAnsi" w:hAnsiTheme="minorHAnsi" w:cs="Arial"/>
        </w:rPr>
        <w:t xml:space="preserve">ending </w:t>
      </w:r>
      <w:r w:rsidR="004D78AE">
        <w:rPr>
          <w:rFonts w:asciiTheme="minorHAnsi" w:hAnsiTheme="minorHAnsi" w:cs="Arial"/>
        </w:rPr>
        <w:t>Legislative</w:t>
      </w:r>
      <w:r>
        <w:rPr>
          <w:rFonts w:asciiTheme="minorHAnsi" w:hAnsiTheme="minorHAnsi" w:cs="Arial"/>
        </w:rPr>
        <w:t xml:space="preserve"> </w:t>
      </w:r>
      <w:r w:rsidR="00CA34B1">
        <w:rPr>
          <w:rFonts w:asciiTheme="minorHAnsi" w:hAnsiTheme="minorHAnsi" w:cs="Arial"/>
        </w:rPr>
        <w:t>r</w:t>
      </w:r>
      <w:r>
        <w:rPr>
          <w:rFonts w:asciiTheme="minorHAnsi" w:hAnsiTheme="minorHAnsi" w:cs="Arial"/>
        </w:rPr>
        <w:t xml:space="preserve">eview </w:t>
      </w:r>
    </w:p>
    <w:p w14:paraId="3B677FA8" w14:textId="15F7411F" w:rsidR="004E25A9" w:rsidRPr="00EA5888" w:rsidRDefault="00D71B34" w:rsidP="00D71B34">
      <w:pPr>
        <w:pStyle w:val="DefaultText"/>
        <w:numPr>
          <w:ilvl w:val="0"/>
          <w:numId w:val="1"/>
        </w:numPr>
        <w:tabs>
          <w:tab w:val="left" w:pos="360"/>
        </w:tabs>
        <w:spacing w:after="120"/>
        <w:ind w:left="662" w:right="432" w:hanging="36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Vote to</w:t>
      </w:r>
      <w:r w:rsidR="00AF05DF">
        <w:rPr>
          <w:rFonts w:asciiTheme="minorHAnsi" w:hAnsiTheme="minorHAnsi" w:cs="Arial"/>
        </w:rPr>
        <w:t xml:space="preserve"> </w:t>
      </w:r>
      <w:r w:rsidR="00A53D83" w:rsidRPr="00B87409">
        <w:rPr>
          <w:rFonts w:asciiTheme="minorHAnsi" w:hAnsiTheme="minorHAnsi" w:cs="Arial"/>
        </w:rPr>
        <w:t>a</w:t>
      </w:r>
      <w:r w:rsidR="00AF05DF" w:rsidRPr="00B87409">
        <w:rPr>
          <w:rFonts w:asciiTheme="minorHAnsi" w:hAnsiTheme="minorHAnsi" w:cs="Arial"/>
        </w:rPr>
        <w:t>p</w:t>
      </w:r>
      <w:r w:rsidR="00AF05DF">
        <w:rPr>
          <w:rFonts w:asciiTheme="minorHAnsi" w:hAnsiTheme="minorHAnsi" w:cs="Arial"/>
        </w:rPr>
        <w:t xml:space="preserve">prove </w:t>
      </w:r>
      <w:r w:rsidR="00A53D83" w:rsidRPr="00B87409">
        <w:rPr>
          <w:rFonts w:asciiTheme="minorHAnsi" w:hAnsiTheme="minorHAnsi" w:cs="Arial"/>
        </w:rPr>
        <w:t>a</w:t>
      </w:r>
      <w:r w:rsidR="00AF05DF">
        <w:rPr>
          <w:rFonts w:asciiTheme="minorHAnsi" w:hAnsiTheme="minorHAnsi" w:cs="Arial"/>
        </w:rPr>
        <w:t xml:space="preserve">doption of </w:t>
      </w:r>
      <w:r w:rsidR="00A53D83" w:rsidRPr="00B87409">
        <w:rPr>
          <w:rFonts w:asciiTheme="minorHAnsi" w:hAnsiTheme="minorHAnsi" w:cs="Arial"/>
        </w:rPr>
        <w:t>r</w:t>
      </w:r>
      <w:r w:rsidR="00C555FF">
        <w:rPr>
          <w:rFonts w:asciiTheme="minorHAnsi" w:hAnsiTheme="minorHAnsi" w:cs="Arial"/>
        </w:rPr>
        <w:t xml:space="preserve">ule </w:t>
      </w:r>
      <w:r w:rsidR="00AF05DF">
        <w:rPr>
          <w:rFonts w:asciiTheme="minorHAnsi" w:hAnsiTheme="minorHAnsi" w:cs="Arial"/>
        </w:rPr>
        <w:t xml:space="preserve">Chapter </w:t>
      </w:r>
      <w:r w:rsidR="00C555FF">
        <w:rPr>
          <w:rFonts w:asciiTheme="minorHAnsi" w:hAnsiTheme="minorHAnsi" w:cs="Arial"/>
        </w:rPr>
        <w:t>10</w:t>
      </w:r>
      <w:r w:rsidR="00AF05DF">
        <w:rPr>
          <w:rFonts w:asciiTheme="minorHAnsi" w:hAnsiTheme="minorHAnsi" w:cs="Arial"/>
        </w:rPr>
        <w:t xml:space="preserve">:  </w:t>
      </w:r>
      <w:r w:rsidR="004D78AE" w:rsidRPr="00A376A3">
        <w:rPr>
          <w:rFonts w:asciiTheme="minorHAnsi" w:hAnsiTheme="minorHAnsi" w:cs="Arial"/>
          <w:u w:val="single"/>
        </w:rPr>
        <w:t xml:space="preserve">Determination of Assessments </w:t>
      </w:r>
      <w:r>
        <w:rPr>
          <w:rFonts w:asciiTheme="minorHAnsi" w:hAnsiTheme="minorHAnsi" w:cs="Arial"/>
        </w:rPr>
        <w:t xml:space="preserve">as </w:t>
      </w:r>
      <w:r w:rsidR="00CA34B1">
        <w:rPr>
          <w:rFonts w:asciiTheme="minorHAnsi" w:hAnsiTheme="minorHAnsi" w:cs="Arial"/>
        </w:rPr>
        <w:t>p</w:t>
      </w:r>
      <w:r>
        <w:rPr>
          <w:rFonts w:asciiTheme="minorHAnsi" w:hAnsiTheme="minorHAnsi" w:cs="Arial"/>
        </w:rPr>
        <w:t xml:space="preserve">roposed, </w:t>
      </w:r>
      <w:r w:rsidR="00CA34B1">
        <w:rPr>
          <w:rFonts w:asciiTheme="minorHAnsi" w:hAnsiTheme="minorHAnsi" w:cs="Arial"/>
        </w:rPr>
        <w:t>p</w:t>
      </w:r>
      <w:r w:rsidR="00CA34B1" w:rsidRPr="00DC6DD3">
        <w:rPr>
          <w:rFonts w:asciiTheme="minorHAnsi" w:hAnsiTheme="minorHAnsi" w:cs="Arial"/>
        </w:rPr>
        <w:t xml:space="preserve">ending </w:t>
      </w:r>
      <w:r w:rsidR="00CA34B1">
        <w:rPr>
          <w:rFonts w:asciiTheme="minorHAnsi" w:hAnsiTheme="minorHAnsi" w:cs="Arial"/>
        </w:rPr>
        <w:t>f</w:t>
      </w:r>
      <w:r w:rsidR="00CA34B1" w:rsidRPr="00DC6DD3">
        <w:rPr>
          <w:rFonts w:asciiTheme="minorHAnsi" w:hAnsiTheme="minorHAnsi" w:cs="Arial"/>
        </w:rPr>
        <w:t xml:space="preserve">inal </w:t>
      </w:r>
      <w:r w:rsidR="00CA34B1">
        <w:rPr>
          <w:rFonts w:asciiTheme="minorHAnsi" w:hAnsiTheme="minorHAnsi" w:cs="Arial"/>
        </w:rPr>
        <w:t>r</w:t>
      </w:r>
      <w:r w:rsidR="00CA34B1" w:rsidRPr="00DC6DD3">
        <w:rPr>
          <w:rFonts w:asciiTheme="minorHAnsi" w:hAnsiTheme="minorHAnsi" w:cs="Arial"/>
        </w:rPr>
        <w:t xml:space="preserve">eview and </w:t>
      </w:r>
      <w:r w:rsidR="00CA34B1">
        <w:rPr>
          <w:rFonts w:asciiTheme="minorHAnsi" w:hAnsiTheme="minorHAnsi" w:cs="Arial"/>
        </w:rPr>
        <w:t>a</w:t>
      </w:r>
      <w:r w:rsidR="00CA34B1" w:rsidRPr="00DC6DD3">
        <w:rPr>
          <w:rFonts w:asciiTheme="minorHAnsi" w:hAnsiTheme="minorHAnsi" w:cs="Arial"/>
        </w:rPr>
        <w:t>pproval</w:t>
      </w:r>
      <w:r w:rsidR="00CA34B1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from the A</w:t>
      </w:r>
      <w:r w:rsidR="00710EF4">
        <w:rPr>
          <w:rFonts w:asciiTheme="minorHAnsi" w:hAnsiTheme="minorHAnsi" w:cs="Arial"/>
        </w:rPr>
        <w:t xml:space="preserve">ttorney </w:t>
      </w:r>
      <w:r>
        <w:rPr>
          <w:rFonts w:asciiTheme="minorHAnsi" w:hAnsiTheme="minorHAnsi" w:cs="Arial"/>
        </w:rPr>
        <w:t>G</w:t>
      </w:r>
      <w:r w:rsidR="00710EF4">
        <w:rPr>
          <w:rFonts w:asciiTheme="minorHAnsi" w:hAnsiTheme="minorHAnsi" w:cs="Arial"/>
        </w:rPr>
        <w:t>eneral</w:t>
      </w:r>
      <w:r>
        <w:rPr>
          <w:rFonts w:asciiTheme="minorHAnsi" w:hAnsiTheme="minorHAnsi" w:cs="Arial"/>
        </w:rPr>
        <w:t>’s Offic</w:t>
      </w:r>
      <w:r w:rsidR="004E25A9" w:rsidRPr="00EA5888">
        <w:rPr>
          <w:rFonts w:asciiTheme="minorHAnsi" w:hAnsiTheme="minorHAnsi" w:cs="Arial"/>
        </w:rPr>
        <w:t>e</w:t>
      </w:r>
    </w:p>
    <w:p w14:paraId="6927B5DB" w14:textId="07DCBD95" w:rsidR="00325356" w:rsidRPr="00DC6DD3" w:rsidRDefault="004D78AE" w:rsidP="00D71B34">
      <w:pPr>
        <w:pStyle w:val="DefaultText"/>
        <w:numPr>
          <w:ilvl w:val="0"/>
          <w:numId w:val="1"/>
        </w:numPr>
        <w:tabs>
          <w:tab w:val="left" w:pos="360"/>
        </w:tabs>
        <w:spacing w:after="120"/>
        <w:ind w:left="662" w:right="432" w:hanging="360"/>
        <w:rPr>
          <w:rFonts w:asciiTheme="minorHAnsi" w:hAnsiTheme="minorHAnsi" w:cs="Arial"/>
          <w:szCs w:val="24"/>
        </w:rPr>
      </w:pPr>
      <w:r w:rsidRPr="00DC6DD3">
        <w:rPr>
          <w:rFonts w:asciiTheme="minorHAnsi" w:hAnsiTheme="minorHAnsi" w:cs="Arial"/>
        </w:rPr>
        <w:t xml:space="preserve">Vote to </w:t>
      </w:r>
      <w:r w:rsidR="00CA34B1">
        <w:rPr>
          <w:rFonts w:asciiTheme="minorHAnsi" w:hAnsiTheme="minorHAnsi" w:cs="Arial"/>
        </w:rPr>
        <w:t>a</w:t>
      </w:r>
      <w:r w:rsidRPr="00DC6DD3">
        <w:rPr>
          <w:rFonts w:asciiTheme="minorHAnsi" w:hAnsiTheme="minorHAnsi" w:cs="Arial"/>
        </w:rPr>
        <w:t xml:space="preserve">pprove </w:t>
      </w:r>
      <w:r w:rsidR="00CA34B1">
        <w:rPr>
          <w:rFonts w:asciiTheme="minorHAnsi" w:hAnsiTheme="minorHAnsi" w:cs="Arial"/>
        </w:rPr>
        <w:t>a</w:t>
      </w:r>
      <w:r w:rsidRPr="00DC6DD3">
        <w:rPr>
          <w:rFonts w:asciiTheme="minorHAnsi" w:hAnsiTheme="minorHAnsi" w:cs="Arial"/>
        </w:rPr>
        <w:t xml:space="preserve">doption of </w:t>
      </w:r>
      <w:r w:rsidR="00CA34B1">
        <w:rPr>
          <w:rFonts w:asciiTheme="minorHAnsi" w:hAnsiTheme="minorHAnsi" w:cs="Arial"/>
        </w:rPr>
        <w:t>r</w:t>
      </w:r>
      <w:r w:rsidRPr="00DC6DD3">
        <w:rPr>
          <w:rFonts w:asciiTheme="minorHAnsi" w:hAnsiTheme="minorHAnsi" w:cs="Arial"/>
        </w:rPr>
        <w:t xml:space="preserve">ule Chapter 300:  </w:t>
      </w:r>
      <w:r w:rsidRPr="00A376A3">
        <w:rPr>
          <w:rFonts w:asciiTheme="minorHAnsi" w:hAnsiTheme="minorHAnsi" w:cs="Arial"/>
          <w:u w:val="single"/>
        </w:rPr>
        <w:t>Uniform Reporting System for Hospital Financial Data Sets</w:t>
      </w:r>
      <w:r w:rsidRPr="00DC6DD3">
        <w:rPr>
          <w:rFonts w:asciiTheme="minorHAnsi" w:hAnsiTheme="minorHAnsi" w:cs="Arial"/>
        </w:rPr>
        <w:t xml:space="preserve"> as </w:t>
      </w:r>
      <w:r w:rsidR="00CA34B1">
        <w:rPr>
          <w:rFonts w:asciiTheme="minorHAnsi" w:hAnsiTheme="minorHAnsi" w:cs="Arial"/>
        </w:rPr>
        <w:t>p</w:t>
      </w:r>
      <w:r w:rsidRPr="00DC6DD3">
        <w:rPr>
          <w:rFonts w:asciiTheme="minorHAnsi" w:hAnsiTheme="minorHAnsi" w:cs="Arial"/>
        </w:rPr>
        <w:t xml:space="preserve">roposed, </w:t>
      </w:r>
      <w:r w:rsidR="00CA34B1">
        <w:rPr>
          <w:rFonts w:asciiTheme="minorHAnsi" w:hAnsiTheme="minorHAnsi" w:cs="Arial"/>
        </w:rPr>
        <w:t>p</w:t>
      </w:r>
      <w:r w:rsidRPr="00DC6DD3">
        <w:rPr>
          <w:rFonts w:asciiTheme="minorHAnsi" w:hAnsiTheme="minorHAnsi" w:cs="Arial"/>
        </w:rPr>
        <w:t xml:space="preserve">ending </w:t>
      </w:r>
      <w:r w:rsidR="00CA34B1">
        <w:rPr>
          <w:rFonts w:asciiTheme="minorHAnsi" w:hAnsiTheme="minorHAnsi" w:cs="Arial"/>
        </w:rPr>
        <w:t>f</w:t>
      </w:r>
      <w:r w:rsidRPr="00DC6DD3">
        <w:rPr>
          <w:rFonts w:asciiTheme="minorHAnsi" w:hAnsiTheme="minorHAnsi" w:cs="Arial"/>
        </w:rPr>
        <w:t xml:space="preserve">inal </w:t>
      </w:r>
      <w:r w:rsidR="00CA34B1">
        <w:rPr>
          <w:rFonts w:asciiTheme="minorHAnsi" w:hAnsiTheme="minorHAnsi" w:cs="Arial"/>
        </w:rPr>
        <w:t>r</w:t>
      </w:r>
      <w:r w:rsidRPr="00DC6DD3">
        <w:rPr>
          <w:rFonts w:asciiTheme="minorHAnsi" w:hAnsiTheme="minorHAnsi" w:cs="Arial"/>
        </w:rPr>
        <w:t xml:space="preserve">eview and </w:t>
      </w:r>
      <w:r w:rsidR="00CA34B1">
        <w:rPr>
          <w:rFonts w:asciiTheme="minorHAnsi" w:hAnsiTheme="minorHAnsi" w:cs="Arial"/>
        </w:rPr>
        <w:t>a</w:t>
      </w:r>
      <w:r w:rsidRPr="00DC6DD3">
        <w:rPr>
          <w:rFonts w:asciiTheme="minorHAnsi" w:hAnsiTheme="minorHAnsi" w:cs="Arial"/>
        </w:rPr>
        <w:t>pproval from the Attorney General’s Office</w:t>
      </w:r>
    </w:p>
    <w:p w14:paraId="03C927C0" w14:textId="41E6ADC3" w:rsidR="003343B7" w:rsidRDefault="003343B7" w:rsidP="00D71B34">
      <w:pPr>
        <w:pStyle w:val="DefaultText"/>
        <w:numPr>
          <w:ilvl w:val="0"/>
          <w:numId w:val="1"/>
        </w:numPr>
        <w:tabs>
          <w:tab w:val="left" w:pos="360"/>
        </w:tabs>
        <w:spacing w:after="120"/>
        <w:ind w:left="662" w:right="432" w:hanging="36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Legislative Update</w:t>
      </w:r>
    </w:p>
    <w:p w14:paraId="1294F932" w14:textId="4989FDD4" w:rsidR="00325356" w:rsidRPr="0010638D" w:rsidRDefault="0036024A" w:rsidP="00D71B34">
      <w:pPr>
        <w:pStyle w:val="DefaultText"/>
        <w:numPr>
          <w:ilvl w:val="0"/>
          <w:numId w:val="1"/>
        </w:numPr>
        <w:tabs>
          <w:tab w:val="left" w:pos="360"/>
        </w:tabs>
        <w:spacing w:after="120"/>
        <w:ind w:left="662" w:right="432" w:hanging="36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Confirm February/March</w:t>
      </w:r>
      <w:r w:rsidR="00106AB2">
        <w:rPr>
          <w:rFonts w:asciiTheme="minorHAnsi" w:hAnsiTheme="minorHAnsi" w:cs="Arial"/>
        </w:rPr>
        <w:t xml:space="preserve"> Board</w:t>
      </w:r>
      <w:r>
        <w:rPr>
          <w:rFonts w:asciiTheme="minorHAnsi" w:hAnsiTheme="minorHAnsi" w:cs="Arial"/>
        </w:rPr>
        <w:t xml:space="preserve"> Meeting Schedule</w:t>
      </w:r>
    </w:p>
    <w:p w14:paraId="7828B70C" w14:textId="77777777" w:rsidR="00325356" w:rsidRPr="008D1960" w:rsidRDefault="00325356" w:rsidP="0032535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240" w:after="240"/>
        <w:rPr>
          <w:rFonts w:asciiTheme="minorHAnsi" w:hAnsiTheme="minorHAnsi"/>
          <w:b/>
        </w:rPr>
      </w:pPr>
      <w:r w:rsidRPr="008D1960">
        <w:rPr>
          <w:rFonts w:asciiTheme="minorHAnsi" w:hAnsiTheme="minorHAnsi"/>
          <w:b/>
        </w:rPr>
        <w:t>Public Comment</w:t>
      </w:r>
    </w:p>
    <w:p w14:paraId="4CA01914" w14:textId="2719CA8A" w:rsidR="00F77061" w:rsidRPr="003275BF" w:rsidRDefault="00325356" w:rsidP="003275BF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240"/>
        <w:rPr>
          <w:rFonts w:asciiTheme="minorHAnsi" w:hAnsiTheme="minorHAnsi"/>
          <w:b/>
        </w:rPr>
      </w:pPr>
      <w:r w:rsidRPr="008D1960">
        <w:rPr>
          <w:rFonts w:asciiTheme="minorHAnsi" w:hAnsiTheme="minorHAnsi"/>
          <w:b/>
        </w:rPr>
        <w:t>Adjourn</w:t>
      </w:r>
    </w:p>
    <w:sectPr w:rsidR="00F77061" w:rsidRPr="003275BF" w:rsidSect="00D71B3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496924"/>
    <w:multiLevelType w:val="singleLevel"/>
    <w:tmpl w:val="9C5CF36A"/>
    <w:lvl w:ilvl="0">
      <w:numFmt w:val="none"/>
      <w:lvlText w:val=""/>
      <w:legacy w:legacy="1" w:legacySpace="0" w:legacyIndent="360"/>
      <w:lvlJc w:val="left"/>
      <w:rPr>
        <w:rFonts w:ascii="Wingdings" w:hAnsi="Wingdings" w:hint="default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356"/>
    <w:rsid w:val="00045433"/>
    <w:rsid w:val="00106AB2"/>
    <w:rsid w:val="001707F8"/>
    <w:rsid w:val="00181B2B"/>
    <w:rsid w:val="001E072D"/>
    <w:rsid w:val="002859DF"/>
    <w:rsid w:val="00325356"/>
    <w:rsid w:val="003275BF"/>
    <w:rsid w:val="003343B7"/>
    <w:rsid w:val="0036024A"/>
    <w:rsid w:val="00467413"/>
    <w:rsid w:val="004C13D1"/>
    <w:rsid w:val="004D78AE"/>
    <w:rsid w:val="004E25A9"/>
    <w:rsid w:val="004F15D5"/>
    <w:rsid w:val="00657A59"/>
    <w:rsid w:val="006A3D4F"/>
    <w:rsid w:val="00710EF4"/>
    <w:rsid w:val="00842067"/>
    <w:rsid w:val="00894778"/>
    <w:rsid w:val="00A376A3"/>
    <w:rsid w:val="00A53D83"/>
    <w:rsid w:val="00AB2671"/>
    <w:rsid w:val="00AF05DF"/>
    <w:rsid w:val="00B119E2"/>
    <w:rsid w:val="00B87409"/>
    <w:rsid w:val="00BD123D"/>
    <w:rsid w:val="00C555FF"/>
    <w:rsid w:val="00CA34B1"/>
    <w:rsid w:val="00D5105F"/>
    <w:rsid w:val="00D6503A"/>
    <w:rsid w:val="00D715E8"/>
    <w:rsid w:val="00D71B34"/>
    <w:rsid w:val="00DB3C5B"/>
    <w:rsid w:val="00DC6DD3"/>
    <w:rsid w:val="00E54B6B"/>
    <w:rsid w:val="00E84D54"/>
    <w:rsid w:val="00E85F61"/>
    <w:rsid w:val="00F232B3"/>
    <w:rsid w:val="00F7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3D93A"/>
  <w15:chartTrackingRefBased/>
  <w15:docId w15:val="{84C60348-545C-408D-9D1E-6A9D4B655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5356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67413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</w:rPr>
  </w:style>
  <w:style w:type="paragraph" w:customStyle="1" w:styleId="DefaultText">
    <w:name w:val="Default Text"/>
    <w:basedOn w:val="Normal"/>
    <w:rsid w:val="00325356"/>
    <w:pPr>
      <w:overflowPunct w:val="0"/>
      <w:autoSpaceDE w:val="0"/>
      <w:autoSpaceDN w:val="0"/>
      <w:adjustRightInd w:val="0"/>
      <w:textAlignment w:val="baseline"/>
    </w:pPr>
    <w:rPr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5ABF7CBCBD7D4C97F7B3852BBF8017" ma:contentTypeVersion="3" ma:contentTypeDescription="Create a new document." ma:contentTypeScope="" ma:versionID="cac41f9dd392cc616fdc80c6be10a98f">
  <xsd:schema xmlns:xsd="http://www.w3.org/2001/XMLSchema" xmlns:xs="http://www.w3.org/2001/XMLSchema" xmlns:p="http://schemas.microsoft.com/office/2006/metadata/properties" xmlns:ns3="8fe2067a-31b0-458f-a81b-54502c5a278d" targetNamespace="http://schemas.microsoft.com/office/2006/metadata/properties" ma:root="true" ma:fieldsID="858c974f6bd3e54e5892726819ce52e3" ns3:_="">
    <xsd:import namespace="8fe2067a-31b0-458f-a81b-54502c5a27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2067a-31b0-458f-a81b-54502c5a27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2F1107-6E52-4934-80B2-C6737CAB25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52568A8-FB32-4E4B-9C1A-F1D6BC2B87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e2067a-31b0-458f-a81b-54502c5a27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610CF8-8B87-42A8-B3B7-DB70BE19C8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Linda</dc:creator>
  <cp:keywords/>
  <dc:description/>
  <cp:lastModifiedBy>Bonsant, Kimberly</cp:lastModifiedBy>
  <cp:revision>2</cp:revision>
  <cp:lastPrinted>2019-04-17T15:46:00Z</cp:lastPrinted>
  <dcterms:created xsi:type="dcterms:W3CDTF">2020-01-15T18:31:00Z</dcterms:created>
  <dcterms:modified xsi:type="dcterms:W3CDTF">2020-01-15T18:31:00Z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0x0101001B5ABF7CBCBD7D4C97F7B3852BBF8017</vt:lpwstr>
  </property>
</Properties>
</file>