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BDE26" w14:textId="77777777" w:rsidR="00866F4C" w:rsidRPr="00372DC9" w:rsidRDefault="00E51D32" w:rsidP="00593D6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2DC9">
        <w:rPr>
          <w:rFonts w:asciiTheme="minorHAnsi" w:hAnsiTheme="minorHAnsi" w:cstheme="minorHAnsi"/>
          <w:b/>
          <w:sz w:val="22"/>
          <w:szCs w:val="22"/>
        </w:rPr>
        <w:t>MAINE HEALTH DATA ORGANIZATION</w:t>
      </w:r>
    </w:p>
    <w:p w14:paraId="58761ADD" w14:textId="77777777" w:rsidR="00E51D32" w:rsidRPr="00372DC9" w:rsidRDefault="00E51D32" w:rsidP="00531DD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72DC9">
        <w:rPr>
          <w:rFonts w:asciiTheme="minorHAnsi" w:hAnsiTheme="minorHAnsi" w:cstheme="minorHAnsi"/>
          <w:b/>
          <w:sz w:val="22"/>
          <w:szCs w:val="22"/>
        </w:rPr>
        <w:t>Board of Directors Retreat</w:t>
      </w:r>
    </w:p>
    <w:p w14:paraId="45F17FEE" w14:textId="14EA5913" w:rsidR="00E51D32" w:rsidRPr="00372DC9" w:rsidRDefault="009D6C02" w:rsidP="008903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June 2</w:t>
      </w:r>
      <w:r w:rsidR="00373480">
        <w:rPr>
          <w:rFonts w:asciiTheme="minorHAnsi" w:hAnsiTheme="minorHAnsi" w:cstheme="minorHAnsi"/>
          <w:b/>
          <w:sz w:val="22"/>
          <w:szCs w:val="22"/>
        </w:rPr>
        <w:t>, 2016</w:t>
      </w:r>
    </w:p>
    <w:p w14:paraId="5CC599A9" w14:textId="77777777" w:rsidR="0025151F" w:rsidRDefault="007A5A78" w:rsidP="004D089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2DC9">
        <w:rPr>
          <w:rFonts w:asciiTheme="minorHAnsi" w:hAnsiTheme="minorHAnsi" w:cstheme="minorHAnsi"/>
          <w:b/>
          <w:sz w:val="22"/>
          <w:szCs w:val="22"/>
        </w:rPr>
        <w:t>9:00am-3:00pm</w:t>
      </w:r>
    </w:p>
    <w:p w14:paraId="07B9324E" w14:textId="28010DC6" w:rsidR="00F318D5" w:rsidRDefault="00F318D5" w:rsidP="004D089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Meeting Location:  FAME </w:t>
      </w:r>
    </w:p>
    <w:p w14:paraId="66CB802C" w14:textId="4B7A2D16" w:rsidR="00F318D5" w:rsidRDefault="00F318D5" w:rsidP="004D0894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 Community Drive, Augusta</w:t>
      </w:r>
    </w:p>
    <w:p w14:paraId="23A4DE2F" w14:textId="77777777" w:rsidR="00373480" w:rsidRPr="00372DC9" w:rsidRDefault="00373480" w:rsidP="0025151F">
      <w:pPr>
        <w:rPr>
          <w:rFonts w:asciiTheme="minorHAnsi" w:hAnsiTheme="minorHAnsi" w:cstheme="minorHAnsi"/>
          <w:sz w:val="22"/>
          <w:szCs w:val="22"/>
        </w:rPr>
      </w:pPr>
    </w:p>
    <w:p w14:paraId="06EC793C" w14:textId="5B483904" w:rsidR="00271C59" w:rsidRPr="004D0894" w:rsidRDefault="0025151F" w:rsidP="004D0894">
      <w:pPr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72DC9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38F3A334" w14:textId="77777777" w:rsidR="00373480" w:rsidRDefault="00373480" w:rsidP="00373480">
      <w:pPr>
        <w:ind w:left="2160" w:hanging="2160"/>
        <w:rPr>
          <w:rFonts w:asciiTheme="minorHAnsi" w:hAnsiTheme="minorHAnsi" w:cstheme="minorHAnsi"/>
          <w:szCs w:val="22"/>
        </w:rPr>
      </w:pPr>
    </w:p>
    <w:p w14:paraId="75C8C267" w14:textId="0CDC189D" w:rsidR="00373480" w:rsidRPr="00271C59" w:rsidRDefault="00F318D5" w:rsidP="00373480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9:00</w:t>
      </w:r>
      <w:proofErr w:type="gramStart"/>
      <w:r>
        <w:rPr>
          <w:rFonts w:asciiTheme="minorHAnsi" w:hAnsiTheme="minorHAnsi" w:cstheme="minorHAnsi"/>
          <w:szCs w:val="22"/>
        </w:rPr>
        <w:t>am</w:t>
      </w:r>
      <w:proofErr w:type="gramEnd"/>
      <w:r w:rsidR="00E81F0B" w:rsidRPr="00271C59">
        <w:rPr>
          <w:rFonts w:asciiTheme="minorHAnsi" w:hAnsiTheme="minorHAnsi" w:cstheme="minorHAnsi"/>
          <w:szCs w:val="22"/>
        </w:rPr>
        <w:tab/>
      </w:r>
      <w:r w:rsidR="00373480" w:rsidRPr="00271C59">
        <w:rPr>
          <w:rFonts w:asciiTheme="minorHAnsi" w:hAnsiTheme="minorHAnsi" w:cstheme="minorHAnsi"/>
          <w:b/>
          <w:szCs w:val="22"/>
        </w:rPr>
        <w:t>Opening</w:t>
      </w:r>
    </w:p>
    <w:p w14:paraId="31D6D252" w14:textId="621D5574" w:rsidR="00373480" w:rsidRPr="00271C59" w:rsidRDefault="00373480" w:rsidP="00373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271C59">
        <w:rPr>
          <w:rFonts w:asciiTheme="minorHAnsi" w:hAnsiTheme="minorHAnsi" w:cstheme="minorHAnsi"/>
          <w:sz w:val="24"/>
        </w:rPr>
        <w:t xml:space="preserve">Welcome – Meeting goals and introduce Craig </w:t>
      </w:r>
      <w:r w:rsidR="00F318D5">
        <w:rPr>
          <w:rFonts w:asciiTheme="minorHAnsi" w:hAnsiTheme="minorHAnsi" w:cstheme="minorHAnsi"/>
          <w:i/>
          <w:sz w:val="24"/>
        </w:rPr>
        <w:t>–</w:t>
      </w:r>
      <w:r w:rsidRPr="00271C59">
        <w:rPr>
          <w:rFonts w:asciiTheme="minorHAnsi" w:hAnsiTheme="minorHAnsi" w:cstheme="minorHAnsi"/>
          <w:i/>
          <w:sz w:val="24"/>
        </w:rPr>
        <w:t xml:space="preserve"> Lisa</w:t>
      </w:r>
      <w:r w:rsidR="00F318D5">
        <w:rPr>
          <w:rFonts w:asciiTheme="minorHAnsi" w:hAnsiTheme="minorHAnsi" w:cstheme="minorHAnsi"/>
          <w:i/>
          <w:sz w:val="24"/>
        </w:rPr>
        <w:t>, Board Chair</w:t>
      </w:r>
    </w:p>
    <w:p w14:paraId="194F52A8" w14:textId="13A938DB" w:rsidR="00373480" w:rsidRPr="00271C59" w:rsidRDefault="00373480" w:rsidP="00373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271C59">
        <w:rPr>
          <w:rFonts w:asciiTheme="minorHAnsi" w:hAnsiTheme="minorHAnsi" w:cstheme="minorHAnsi"/>
          <w:sz w:val="24"/>
        </w:rPr>
        <w:t xml:space="preserve">About the Meeting - Agenda and ground rules </w:t>
      </w:r>
      <w:r w:rsidR="00F318D5">
        <w:rPr>
          <w:rFonts w:asciiTheme="minorHAnsi" w:hAnsiTheme="minorHAnsi" w:cstheme="minorHAnsi"/>
          <w:sz w:val="24"/>
        </w:rPr>
        <w:t>–</w:t>
      </w:r>
      <w:r w:rsidRPr="00271C59">
        <w:rPr>
          <w:rFonts w:asciiTheme="minorHAnsi" w:hAnsiTheme="minorHAnsi" w:cstheme="minorHAnsi"/>
          <w:sz w:val="24"/>
        </w:rPr>
        <w:t xml:space="preserve"> </w:t>
      </w:r>
      <w:r w:rsidRPr="00271C59">
        <w:rPr>
          <w:rFonts w:asciiTheme="minorHAnsi" w:hAnsiTheme="minorHAnsi" w:cstheme="minorHAnsi"/>
          <w:i/>
          <w:sz w:val="24"/>
        </w:rPr>
        <w:t>Craig</w:t>
      </w:r>
      <w:r w:rsidR="00F318D5">
        <w:rPr>
          <w:rFonts w:asciiTheme="minorHAnsi" w:hAnsiTheme="minorHAnsi" w:cstheme="minorHAnsi"/>
          <w:i/>
          <w:sz w:val="24"/>
        </w:rPr>
        <w:t>, Facilitator</w:t>
      </w:r>
    </w:p>
    <w:p w14:paraId="1322B9B8" w14:textId="77777777" w:rsidR="00373480" w:rsidRPr="00271C59" w:rsidRDefault="00373480" w:rsidP="00373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 w:rsidRPr="00271C59">
        <w:rPr>
          <w:rFonts w:asciiTheme="minorHAnsi" w:hAnsiTheme="minorHAnsi" w:cstheme="minorHAnsi"/>
          <w:sz w:val="24"/>
        </w:rPr>
        <w:t>Warm</w:t>
      </w:r>
      <w:r w:rsidR="003577E2">
        <w:rPr>
          <w:rFonts w:asciiTheme="minorHAnsi" w:hAnsiTheme="minorHAnsi" w:cstheme="minorHAnsi"/>
          <w:sz w:val="24"/>
        </w:rPr>
        <w:t>-up exercise</w:t>
      </w:r>
      <w:r>
        <w:rPr>
          <w:rFonts w:asciiTheme="minorHAnsi" w:hAnsiTheme="minorHAnsi" w:cstheme="minorHAnsi"/>
          <w:sz w:val="24"/>
        </w:rPr>
        <w:t xml:space="preserve"> </w:t>
      </w:r>
      <w:r w:rsidRPr="00271C59">
        <w:rPr>
          <w:rFonts w:asciiTheme="minorHAnsi" w:hAnsiTheme="minorHAnsi" w:cstheme="minorHAnsi"/>
          <w:sz w:val="24"/>
        </w:rPr>
        <w:t xml:space="preserve">- </w:t>
      </w:r>
      <w:r w:rsidRPr="00271C59">
        <w:rPr>
          <w:rFonts w:asciiTheme="minorHAnsi" w:hAnsiTheme="minorHAnsi" w:cstheme="minorHAnsi"/>
          <w:i/>
          <w:sz w:val="24"/>
        </w:rPr>
        <w:t>Craig</w:t>
      </w:r>
    </w:p>
    <w:p w14:paraId="363B94A5" w14:textId="77777777" w:rsidR="00373480" w:rsidRDefault="00373480" w:rsidP="001C3175">
      <w:pPr>
        <w:rPr>
          <w:rFonts w:asciiTheme="minorHAnsi" w:hAnsiTheme="minorHAnsi" w:cstheme="minorHAnsi"/>
          <w:szCs w:val="22"/>
        </w:rPr>
      </w:pPr>
    </w:p>
    <w:p w14:paraId="26C25EC0" w14:textId="77777777" w:rsidR="008859DE" w:rsidRDefault="006F6D6D" w:rsidP="00373480">
      <w:pPr>
        <w:rPr>
          <w:rFonts w:asciiTheme="minorHAnsi" w:hAnsiTheme="minorHAnsi"/>
          <w:i/>
        </w:rPr>
      </w:pPr>
      <w:r w:rsidRPr="00271C59">
        <w:rPr>
          <w:rFonts w:asciiTheme="minorHAnsi" w:hAnsiTheme="minorHAnsi" w:cstheme="minorHAnsi"/>
          <w:szCs w:val="22"/>
        </w:rPr>
        <w:t>9:30</w:t>
      </w:r>
      <w:r w:rsidRPr="00271C59">
        <w:rPr>
          <w:rFonts w:asciiTheme="minorHAnsi" w:hAnsiTheme="minorHAnsi" w:cstheme="minorHAnsi"/>
          <w:szCs w:val="22"/>
        </w:rPr>
        <w:tab/>
      </w:r>
      <w:r w:rsidR="00373480">
        <w:rPr>
          <w:rFonts w:asciiTheme="minorHAnsi" w:hAnsiTheme="minorHAnsi" w:cstheme="minorHAnsi"/>
          <w:szCs w:val="22"/>
        </w:rPr>
        <w:tab/>
      </w:r>
      <w:r w:rsidR="00373480" w:rsidRPr="00283905">
        <w:rPr>
          <w:rFonts w:asciiTheme="minorHAnsi" w:hAnsiTheme="minorHAnsi"/>
          <w:b/>
        </w:rPr>
        <w:t>Review of MHDO Statute</w:t>
      </w:r>
      <w:r w:rsidR="003222B8">
        <w:rPr>
          <w:rFonts w:asciiTheme="minorHAnsi" w:hAnsiTheme="minorHAnsi"/>
          <w:b/>
        </w:rPr>
        <w:t xml:space="preserve"> and Recent Supreme Court Case</w:t>
      </w:r>
      <w:r w:rsidR="00156820">
        <w:rPr>
          <w:rFonts w:asciiTheme="minorHAnsi" w:hAnsiTheme="minorHAnsi"/>
          <w:b/>
        </w:rPr>
        <w:t xml:space="preserve"> </w:t>
      </w:r>
    </w:p>
    <w:p w14:paraId="09B9B94E" w14:textId="09626E4F" w:rsidR="005F4D99" w:rsidRDefault="001A636E" w:rsidP="003222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Overview </w:t>
      </w:r>
      <w:r w:rsidR="005F4D99">
        <w:rPr>
          <w:rFonts w:asciiTheme="minorHAnsi" w:hAnsiTheme="minorHAnsi" w:cstheme="minorHAnsi"/>
          <w:sz w:val="24"/>
        </w:rPr>
        <w:t xml:space="preserve">of </w:t>
      </w:r>
      <w:r w:rsidR="00A621CE" w:rsidRPr="003222B8">
        <w:rPr>
          <w:rFonts w:asciiTheme="minorHAnsi" w:hAnsiTheme="minorHAnsi" w:cstheme="minorHAnsi"/>
          <w:sz w:val="24"/>
        </w:rPr>
        <w:t>MH</w:t>
      </w:r>
      <w:r w:rsidR="005F4D99">
        <w:rPr>
          <w:rFonts w:asciiTheme="minorHAnsi" w:hAnsiTheme="minorHAnsi" w:cstheme="minorHAnsi"/>
          <w:sz w:val="24"/>
        </w:rPr>
        <w:t xml:space="preserve">DO’s statutory authority </w:t>
      </w:r>
      <w:r w:rsidR="005F4D99">
        <w:rPr>
          <w:rFonts w:asciiTheme="minorHAnsi" w:hAnsiTheme="minorHAnsi"/>
          <w:b/>
        </w:rPr>
        <w:t xml:space="preserve">– </w:t>
      </w:r>
      <w:r w:rsidR="005F4D99" w:rsidRPr="00283905">
        <w:rPr>
          <w:rFonts w:asciiTheme="minorHAnsi" w:hAnsiTheme="minorHAnsi"/>
          <w:i/>
        </w:rPr>
        <w:t>Deanna</w:t>
      </w:r>
      <w:r w:rsidR="00F318D5">
        <w:rPr>
          <w:rFonts w:asciiTheme="minorHAnsi" w:hAnsiTheme="minorHAnsi"/>
          <w:i/>
        </w:rPr>
        <w:t xml:space="preserve"> &amp; Karynlee (AAG and Acting ED)</w:t>
      </w:r>
    </w:p>
    <w:p w14:paraId="350698BD" w14:textId="6580C204" w:rsidR="00A621CE" w:rsidRPr="003222B8" w:rsidRDefault="001A636E" w:rsidP="003222B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Overview of</w:t>
      </w:r>
      <w:bookmarkStart w:id="0" w:name="_GoBack"/>
      <w:bookmarkEnd w:id="0"/>
      <w:r w:rsidR="009A69DB">
        <w:rPr>
          <w:rFonts w:asciiTheme="minorHAnsi" w:hAnsiTheme="minorHAnsi" w:cstheme="minorHAnsi"/>
          <w:sz w:val="24"/>
        </w:rPr>
        <w:t xml:space="preserve"> ERISA and</w:t>
      </w:r>
      <w:r w:rsidR="00A621CE" w:rsidRPr="003222B8">
        <w:rPr>
          <w:rFonts w:asciiTheme="minorHAnsi" w:hAnsiTheme="minorHAnsi" w:cstheme="minorHAnsi"/>
          <w:sz w:val="24"/>
        </w:rPr>
        <w:t xml:space="preserve"> </w:t>
      </w:r>
      <w:r w:rsidR="003222B8" w:rsidRPr="003222B8">
        <w:rPr>
          <w:rFonts w:asciiTheme="minorHAnsi" w:hAnsiTheme="minorHAnsi" w:cstheme="minorHAnsi"/>
          <w:sz w:val="24"/>
        </w:rPr>
        <w:t>Gobeille v. Liberty Mutual Insurance Company</w:t>
      </w:r>
      <w:r w:rsidR="003222B8">
        <w:rPr>
          <w:rFonts w:asciiTheme="minorHAnsi" w:hAnsiTheme="minorHAnsi" w:cstheme="minorHAnsi"/>
          <w:sz w:val="24"/>
        </w:rPr>
        <w:t xml:space="preserve"> </w:t>
      </w:r>
      <w:r w:rsidR="003222B8">
        <w:rPr>
          <w:rFonts w:asciiTheme="minorHAnsi" w:hAnsiTheme="minorHAnsi"/>
          <w:b/>
        </w:rPr>
        <w:t xml:space="preserve">– </w:t>
      </w:r>
      <w:r w:rsidR="003222B8" w:rsidRPr="00283905">
        <w:rPr>
          <w:rFonts w:asciiTheme="minorHAnsi" w:hAnsiTheme="minorHAnsi"/>
          <w:i/>
        </w:rPr>
        <w:t>Deanna</w:t>
      </w:r>
      <w:r w:rsidR="00F318D5">
        <w:rPr>
          <w:rFonts w:asciiTheme="minorHAnsi" w:hAnsiTheme="minorHAnsi"/>
          <w:i/>
        </w:rPr>
        <w:t xml:space="preserve"> &amp;Karynlee</w:t>
      </w:r>
    </w:p>
    <w:p w14:paraId="591E555D" w14:textId="77777777" w:rsidR="004D0894" w:rsidRDefault="004D0894" w:rsidP="003577E2">
      <w:pPr>
        <w:rPr>
          <w:rFonts w:asciiTheme="minorHAnsi" w:hAnsiTheme="minorHAnsi" w:cstheme="minorHAnsi"/>
        </w:rPr>
      </w:pPr>
    </w:p>
    <w:p w14:paraId="7BBDAE4B" w14:textId="77777777" w:rsidR="003577E2" w:rsidRPr="00271C59" w:rsidRDefault="00373480" w:rsidP="003577E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10:15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3577E2" w:rsidRPr="0004665E">
        <w:rPr>
          <w:rFonts w:asciiTheme="minorHAnsi" w:hAnsiTheme="minorHAnsi" w:cstheme="minorHAnsi"/>
          <w:b/>
        </w:rPr>
        <w:t>Sustainability Model</w:t>
      </w:r>
    </w:p>
    <w:p w14:paraId="36D46776" w14:textId="69053756" w:rsidR="003222B8" w:rsidRPr="005F4D99" w:rsidRDefault="004D0894" w:rsidP="005F4D9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72BAF" wp14:editId="7BF38095">
                <wp:simplePos x="0" y="0"/>
                <wp:positionH relativeFrom="column">
                  <wp:posOffset>-152400</wp:posOffset>
                </wp:positionH>
                <wp:positionV relativeFrom="paragraph">
                  <wp:posOffset>509270</wp:posOffset>
                </wp:positionV>
                <wp:extent cx="1219200" cy="8001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8C1FF" w14:textId="77777777" w:rsidR="004D0894" w:rsidRDefault="004D0894" w:rsidP="004D0894">
                            <w:pPr>
                              <w:jc w:val="center"/>
                            </w:pPr>
                            <w:r>
                              <w:t xml:space="preserve">We will take a </w:t>
                            </w:r>
                            <w:r w:rsidRPr="004D0894">
                              <w:rPr>
                                <w:b/>
                              </w:rPr>
                              <w:t>quick break</w:t>
                            </w:r>
                            <w:r>
                              <w:t xml:space="preserve"> mid-morning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95pt;margin-top:40.1pt;width:9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" filled="f" stroked="f">
                <v:textbox>
                  <w:txbxContent>
                    <w:p w14:paraId="0C28C1FF" w14:textId="77777777" w:rsidR="004D0894" w:rsidRDefault="004D0894" w:rsidP="004D0894">
                      <w:pPr>
                        <w:jc w:val="center"/>
                      </w:pPr>
                      <w:r>
                        <w:t xml:space="preserve">We will take a </w:t>
                      </w:r>
                      <w:r w:rsidRPr="004D0894">
                        <w:rPr>
                          <w:b/>
                        </w:rPr>
                        <w:t>quick break</w:t>
                      </w:r>
                      <w:r>
                        <w:t xml:space="preserve"> mid-morning</w:t>
                      </w:r>
                    </w:p>
                  </w:txbxContent>
                </v:textbox>
              </v:shape>
            </w:pict>
          </mc:Fallback>
        </mc:AlternateContent>
      </w:r>
      <w:r w:rsidR="00654E79" w:rsidRPr="005F4D99">
        <w:rPr>
          <w:rFonts w:asciiTheme="minorHAnsi" w:hAnsiTheme="minorHAnsi" w:cstheme="minorHAnsi"/>
          <w:sz w:val="24"/>
        </w:rPr>
        <w:t xml:space="preserve">Presentation </w:t>
      </w:r>
      <w:r w:rsidR="003222B8" w:rsidRPr="005F4D99">
        <w:rPr>
          <w:rFonts w:asciiTheme="minorHAnsi" w:hAnsiTheme="minorHAnsi" w:cstheme="minorHAnsi"/>
          <w:sz w:val="24"/>
        </w:rPr>
        <w:t xml:space="preserve">and discussion about various aspects of </w:t>
      </w:r>
      <w:r w:rsidR="00654E79" w:rsidRPr="005F4D99">
        <w:rPr>
          <w:rFonts w:asciiTheme="minorHAnsi" w:hAnsiTheme="minorHAnsi" w:cstheme="minorHAnsi"/>
          <w:sz w:val="24"/>
        </w:rPr>
        <w:t>moving to a data subscription model</w:t>
      </w:r>
      <w:r w:rsidR="005F4D99">
        <w:rPr>
          <w:rFonts w:asciiTheme="minorHAnsi" w:hAnsiTheme="minorHAnsi" w:cstheme="minorHAnsi"/>
          <w:sz w:val="24"/>
        </w:rPr>
        <w:t xml:space="preserve"> – </w:t>
      </w:r>
      <w:r w:rsidR="005F4D99" w:rsidRPr="00654E79">
        <w:rPr>
          <w:rFonts w:asciiTheme="minorHAnsi" w:hAnsiTheme="minorHAnsi" w:cstheme="minorHAnsi"/>
          <w:i/>
          <w:sz w:val="24"/>
        </w:rPr>
        <w:t>Karynlee</w:t>
      </w:r>
    </w:p>
    <w:p w14:paraId="0D91E938" w14:textId="77777777" w:rsidR="003577E2" w:rsidRPr="003222B8" w:rsidRDefault="003222B8" w:rsidP="003222B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222B8">
        <w:rPr>
          <w:rFonts w:asciiTheme="minorHAnsi" w:hAnsiTheme="minorHAnsi" w:cstheme="minorHAnsi"/>
          <w:sz w:val="24"/>
        </w:rPr>
        <w:t>R</w:t>
      </w:r>
      <w:r w:rsidR="00654E79" w:rsidRPr="003222B8">
        <w:rPr>
          <w:rFonts w:asciiTheme="minorHAnsi" w:hAnsiTheme="minorHAnsi" w:cstheme="minorHAnsi"/>
          <w:sz w:val="24"/>
        </w:rPr>
        <w:t>eview of MHDO Data Users: Use, frequency, revenue generated</w:t>
      </w:r>
    </w:p>
    <w:p w14:paraId="31ACCA88" w14:textId="77777777" w:rsidR="00B925A2" w:rsidRPr="003222B8" w:rsidRDefault="003222B8" w:rsidP="003222B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222B8">
        <w:rPr>
          <w:rFonts w:asciiTheme="minorHAnsi" w:hAnsiTheme="minorHAnsi" w:cstheme="minorHAnsi"/>
          <w:sz w:val="24"/>
        </w:rPr>
        <w:t>E</w:t>
      </w:r>
      <w:r w:rsidR="00B925A2" w:rsidRPr="003222B8">
        <w:rPr>
          <w:rFonts w:asciiTheme="minorHAnsi" w:hAnsiTheme="minorHAnsi" w:cstheme="minorHAnsi"/>
          <w:sz w:val="24"/>
        </w:rPr>
        <w:t>nvironmental scan of other state models</w:t>
      </w:r>
    </w:p>
    <w:p w14:paraId="4CE29E4B" w14:textId="77777777" w:rsidR="00654E79" w:rsidRPr="003222B8" w:rsidRDefault="003222B8" w:rsidP="003222B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222B8">
        <w:rPr>
          <w:rFonts w:asciiTheme="minorHAnsi" w:hAnsiTheme="minorHAnsi" w:cstheme="minorHAnsi"/>
          <w:sz w:val="24"/>
        </w:rPr>
        <w:t>G</w:t>
      </w:r>
      <w:r w:rsidR="00654E79" w:rsidRPr="003222B8">
        <w:rPr>
          <w:rFonts w:asciiTheme="minorHAnsi" w:hAnsiTheme="minorHAnsi" w:cstheme="minorHAnsi"/>
          <w:sz w:val="24"/>
        </w:rPr>
        <w:t>oals of a subscription model</w:t>
      </w:r>
    </w:p>
    <w:p w14:paraId="2CDF89C0" w14:textId="77777777" w:rsidR="00B925A2" w:rsidRPr="003222B8" w:rsidRDefault="003222B8" w:rsidP="003222B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222B8">
        <w:rPr>
          <w:rFonts w:asciiTheme="minorHAnsi" w:hAnsiTheme="minorHAnsi" w:cstheme="minorHAnsi"/>
          <w:sz w:val="24"/>
        </w:rPr>
        <w:t>F</w:t>
      </w:r>
      <w:r w:rsidR="00B925A2" w:rsidRPr="003222B8">
        <w:rPr>
          <w:rFonts w:asciiTheme="minorHAnsi" w:hAnsiTheme="minorHAnsi" w:cstheme="minorHAnsi"/>
          <w:sz w:val="24"/>
        </w:rPr>
        <w:t>eedback from users</w:t>
      </w:r>
    </w:p>
    <w:p w14:paraId="16B450D0" w14:textId="77777777" w:rsidR="00271C59" w:rsidRPr="003222B8" w:rsidRDefault="003222B8" w:rsidP="003222B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222B8">
        <w:rPr>
          <w:rFonts w:asciiTheme="minorHAnsi" w:hAnsiTheme="minorHAnsi" w:cstheme="minorHAnsi"/>
          <w:sz w:val="24"/>
        </w:rPr>
        <w:t>O</w:t>
      </w:r>
      <w:r w:rsidR="00654E79" w:rsidRPr="003222B8">
        <w:rPr>
          <w:rFonts w:asciiTheme="minorHAnsi" w:hAnsiTheme="minorHAnsi" w:cstheme="minorHAnsi"/>
          <w:sz w:val="24"/>
        </w:rPr>
        <w:t>verview of tactical plan to meet goals</w:t>
      </w:r>
    </w:p>
    <w:p w14:paraId="1EC6CF4D" w14:textId="7EFB1507" w:rsidR="004D0894" w:rsidRPr="00F318D5" w:rsidRDefault="003222B8" w:rsidP="00271C59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4"/>
        </w:rPr>
      </w:pPr>
      <w:r w:rsidRPr="003222B8">
        <w:rPr>
          <w:rFonts w:asciiTheme="minorHAnsi" w:hAnsiTheme="minorHAnsi" w:cstheme="minorHAnsi"/>
          <w:sz w:val="24"/>
        </w:rPr>
        <w:t>N</w:t>
      </w:r>
      <w:r w:rsidR="00B925A2" w:rsidRPr="003222B8">
        <w:rPr>
          <w:rFonts w:asciiTheme="minorHAnsi" w:hAnsiTheme="minorHAnsi" w:cstheme="minorHAnsi"/>
          <w:sz w:val="24"/>
        </w:rPr>
        <w:t>ext steps</w:t>
      </w:r>
    </w:p>
    <w:p w14:paraId="4C0B7505" w14:textId="77777777" w:rsidR="00271C59" w:rsidRPr="00271C59" w:rsidRDefault="005F4D99" w:rsidP="00271C5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12:15</w:t>
      </w:r>
      <w:r w:rsidR="00271C59" w:rsidRPr="00271C59">
        <w:rPr>
          <w:rFonts w:asciiTheme="minorHAnsi" w:hAnsiTheme="minorHAnsi" w:cstheme="minorHAnsi"/>
        </w:rPr>
        <w:tab/>
      </w:r>
      <w:r w:rsidR="00271C59" w:rsidRPr="00271C59">
        <w:rPr>
          <w:rFonts w:asciiTheme="minorHAnsi" w:hAnsiTheme="minorHAnsi" w:cstheme="minorHAnsi"/>
        </w:rPr>
        <w:tab/>
      </w:r>
      <w:r w:rsidR="00271C59" w:rsidRPr="00271C59">
        <w:rPr>
          <w:rFonts w:asciiTheme="minorHAnsi" w:hAnsiTheme="minorHAnsi" w:cstheme="minorHAnsi"/>
          <w:b/>
        </w:rPr>
        <w:t>Lunch</w:t>
      </w:r>
    </w:p>
    <w:p w14:paraId="6E95158F" w14:textId="77777777" w:rsidR="00271C59" w:rsidRDefault="00271C59" w:rsidP="006F6D6D">
      <w:pPr>
        <w:rPr>
          <w:rFonts w:asciiTheme="minorHAnsi" w:hAnsiTheme="minorHAnsi" w:cstheme="minorHAnsi"/>
        </w:rPr>
      </w:pPr>
    </w:p>
    <w:p w14:paraId="6868F97F" w14:textId="3043ADBC" w:rsidR="006F6D6D" w:rsidRPr="00325D0B" w:rsidRDefault="004D0894" w:rsidP="006F6D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1:00</w:t>
      </w:r>
      <w:r w:rsidR="00271C59" w:rsidRPr="00271C59">
        <w:rPr>
          <w:rFonts w:asciiTheme="minorHAnsi" w:hAnsiTheme="minorHAnsi" w:cstheme="minorHAnsi"/>
        </w:rPr>
        <w:tab/>
      </w:r>
      <w:r w:rsidR="00271C59" w:rsidRPr="00271C59">
        <w:rPr>
          <w:rFonts w:asciiTheme="minorHAnsi" w:hAnsiTheme="minorHAnsi" w:cstheme="minorHAnsi"/>
        </w:rPr>
        <w:tab/>
      </w:r>
      <w:r w:rsidR="009A4030" w:rsidRPr="00325D0B">
        <w:rPr>
          <w:b/>
        </w:rPr>
        <w:t>Strategic Priorities</w:t>
      </w:r>
    </w:p>
    <w:p w14:paraId="1E38625E" w14:textId="198A10B1" w:rsidR="004D0894" w:rsidRPr="00325D0B" w:rsidRDefault="00EE52C2" w:rsidP="00B925A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sz w:val="24"/>
        </w:rPr>
      </w:pPr>
      <w:r w:rsidRPr="00325D0B">
        <w:rPr>
          <w:rFonts w:asciiTheme="minorHAnsi" w:hAnsiTheme="minorHAnsi" w:cstheme="minorHAnsi"/>
          <w:sz w:val="24"/>
        </w:rPr>
        <w:t>Review mission s</w:t>
      </w:r>
      <w:r w:rsidR="009A4030" w:rsidRPr="00325D0B">
        <w:rPr>
          <w:rFonts w:asciiTheme="minorHAnsi" w:hAnsiTheme="minorHAnsi" w:cstheme="minorHAnsi"/>
          <w:sz w:val="24"/>
        </w:rPr>
        <w:t xml:space="preserve">tatement and </w:t>
      </w:r>
      <w:r w:rsidR="00917EAD" w:rsidRPr="00325D0B">
        <w:rPr>
          <w:rFonts w:asciiTheme="minorHAnsi" w:hAnsiTheme="minorHAnsi" w:cstheme="minorHAnsi"/>
          <w:sz w:val="24"/>
        </w:rPr>
        <w:t>strategic priorities</w:t>
      </w:r>
      <w:r w:rsidR="009A4030" w:rsidRPr="00325D0B">
        <w:rPr>
          <w:rFonts w:asciiTheme="minorHAnsi" w:hAnsiTheme="minorHAnsi" w:cstheme="minorHAnsi"/>
          <w:sz w:val="24"/>
        </w:rPr>
        <w:t xml:space="preserve"> </w:t>
      </w:r>
      <w:r w:rsidR="004D0894" w:rsidRPr="00325D0B">
        <w:rPr>
          <w:rFonts w:asciiTheme="minorHAnsi" w:hAnsiTheme="minorHAnsi" w:cstheme="minorHAnsi"/>
          <w:i/>
          <w:sz w:val="24"/>
        </w:rPr>
        <w:t>- Karynlee</w:t>
      </w:r>
    </w:p>
    <w:p w14:paraId="742272D5" w14:textId="0B93C08A" w:rsidR="004D0894" w:rsidRPr="00325D0B" w:rsidRDefault="004D0894" w:rsidP="00B925A2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i/>
          <w:sz w:val="24"/>
        </w:rPr>
      </w:pPr>
      <w:r w:rsidRPr="00325D0B">
        <w:rPr>
          <w:rFonts w:asciiTheme="minorHAnsi" w:hAnsiTheme="minorHAnsi" w:cstheme="minorHAnsi"/>
          <w:sz w:val="24"/>
        </w:rPr>
        <w:t>We will discuss, revise</w:t>
      </w:r>
      <w:r w:rsidR="00325D0B" w:rsidRPr="00325D0B">
        <w:rPr>
          <w:rFonts w:asciiTheme="minorHAnsi" w:hAnsiTheme="minorHAnsi" w:cstheme="minorHAnsi"/>
          <w:sz w:val="24"/>
        </w:rPr>
        <w:t xml:space="preserve"> as needed</w:t>
      </w:r>
      <w:r w:rsidRPr="00325D0B">
        <w:rPr>
          <w:rFonts w:asciiTheme="minorHAnsi" w:hAnsiTheme="minorHAnsi" w:cstheme="minorHAnsi"/>
          <w:sz w:val="24"/>
        </w:rPr>
        <w:t>, and adopt the statement of priorities.</w:t>
      </w:r>
      <w:r w:rsidRPr="00325D0B">
        <w:rPr>
          <w:rFonts w:asciiTheme="minorHAnsi" w:hAnsiTheme="minorHAnsi" w:cstheme="minorHAnsi"/>
          <w:i/>
          <w:sz w:val="24"/>
        </w:rPr>
        <w:t xml:space="preserve"> - Craig</w:t>
      </w:r>
    </w:p>
    <w:p w14:paraId="689C488B" w14:textId="77777777" w:rsidR="002C4302" w:rsidRPr="00271C59" w:rsidRDefault="002C4302" w:rsidP="006F6D6D">
      <w:pPr>
        <w:rPr>
          <w:rFonts w:asciiTheme="minorHAnsi" w:hAnsiTheme="minorHAnsi" w:cstheme="minorHAnsi"/>
        </w:rPr>
      </w:pPr>
    </w:p>
    <w:p w14:paraId="4E97DD61" w14:textId="74CAE58B" w:rsidR="006F6D6D" w:rsidRPr="00271C59" w:rsidRDefault="004D0894" w:rsidP="006F6D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1:45</w:t>
      </w:r>
      <w:r w:rsidR="006F6D6D" w:rsidRPr="00271C59">
        <w:rPr>
          <w:rFonts w:asciiTheme="minorHAnsi" w:hAnsiTheme="minorHAnsi" w:cstheme="minorHAnsi"/>
        </w:rPr>
        <w:tab/>
      </w:r>
      <w:r w:rsidR="006F6D6D" w:rsidRPr="00271C59">
        <w:rPr>
          <w:rFonts w:asciiTheme="minorHAnsi" w:hAnsiTheme="minorHAnsi" w:cstheme="minorHAnsi"/>
        </w:rPr>
        <w:tab/>
      </w:r>
      <w:r w:rsidR="008A0560">
        <w:rPr>
          <w:rFonts w:asciiTheme="minorHAnsi" w:hAnsiTheme="minorHAnsi" w:cstheme="minorHAnsi"/>
          <w:b/>
        </w:rPr>
        <w:t>Key Issues Re: Data Release and Data Submission</w:t>
      </w:r>
    </w:p>
    <w:p w14:paraId="3314A6C2" w14:textId="169413CA" w:rsidR="006E49C6" w:rsidRPr="0004665E" w:rsidRDefault="004D0894" w:rsidP="006E49C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Discussion</w:t>
      </w:r>
      <w:r w:rsidR="0004665E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 xml:space="preserve">of </w:t>
      </w:r>
      <w:r w:rsidR="0004665E">
        <w:rPr>
          <w:rFonts w:asciiTheme="minorHAnsi" w:hAnsiTheme="minorHAnsi" w:cstheme="minorHAnsi"/>
          <w:sz w:val="24"/>
        </w:rPr>
        <w:t>Antitrust–</w:t>
      </w:r>
      <w:r w:rsidR="008859DE" w:rsidRPr="00271C59">
        <w:rPr>
          <w:rFonts w:asciiTheme="minorHAnsi" w:hAnsiTheme="minorHAnsi" w:cstheme="minorHAnsi"/>
          <w:i/>
          <w:sz w:val="24"/>
        </w:rPr>
        <w:t xml:space="preserve"> </w:t>
      </w:r>
      <w:r w:rsidR="00F318D5">
        <w:rPr>
          <w:rFonts w:asciiTheme="minorHAnsi" w:hAnsiTheme="minorHAnsi" w:cstheme="minorHAnsi"/>
          <w:i/>
          <w:sz w:val="24"/>
        </w:rPr>
        <w:t>Deanna &amp; Karynlee</w:t>
      </w:r>
    </w:p>
    <w:p w14:paraId="657F0E57" w14:textId="442DBC6B" w:rsidR="001C3175" w:rsidRPr="00F318D5" w:rsidRDefault="004D0894" w:rsidP="007A5A7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Discussion of </w:t>
      </w:r>
      <w:r w:rsidR="009A69DB">
        <w:rPr>
          <w:rFonts w:asciiTheme="minorHAnsi" w:hAnsiTheme="minorHAnsi" w:cstheme="minorHAnsi"/>
          <w:sz w:val="24"/>
        </w:rPr>
        <w:t>Voluntary Data Submission</w:t>
      </w:r>
      <w:r w:rsidR="006A3CE6">
        <w:rPr>
          <w:rFonts w:asciiTheme="minorHAnsi" w:hAnsiTheme="minorHAnsi" w:cstheme="minorHAnsi"/>
          <w:sz w:val="24"/>
        </w:rPr>
        <w:t>s</w:t>
      </w:r>
      <w:r w:rsidR="00F318D5">
        <w:rPr>
          <w:rFonts w:asciiTheme="minorHAnsi" w:hAnsiTheme="minorHAnsi" w:cstheme="minorHAnsi"/>
          <w:sz w:val="24"/>
        </w:rPr>
        <w:t>-</w:t>
      </w:r>
      <w:r w:rsidR="00F318D5">
        <w:rPr>
          <w:rFonts w:asciiTheme="minorHAnsi" w:hAnsiTheme="minorHAnsi" w:cstheme="minorHAnsi"/>
          <w:i/>
          <w:sz w:val="24"/>
        </w:rPr>
        <w:t>Deanna &amp;</w:t>
      </w:r>
      <w:r w:rsidR="00F318D5" w:rsidRPr="00F318D5">
        <w:rPr>
          <w:rFonts w:asciiTheme="minorHAnsi" w:hAnsiTheme="minorHAnsi" w:cstheme="minorHAnsi"/>
          <w:i/>
          <w:sz w:val="24"/>
        </w:rPr>
        <w:t xml:space="preserve"> Karynlee</w:t>
      </w:r>
    </w:p>
    <w:p w14:paraId="5655F998" w14:textId="77777777" w:rsidR="007A5A78" w:rsidRPr="00271C59" w:rsidRDefault="004E6C0E" w:rsidP="007A5A78">
      <w:pPr>
        <w:rPr>
          <w:rFonts w:asciiTheme="minorHAnsi" w:hAnsiTheme="minorHAnsi" w:cstheme="minorHAnsi"/>
          <w:szCs w:val="22"/>
        </w:rPr>
      </w:pPr>
      <w:r w:rsidRPr="00271C59">
        <w:rPr>
          <w:rFonts w:asciiTheme="minorHAnsi" w:hAnsiTheme="minorHAnsi" w:cstheme="minorHAnsi"/>
          <w:szCs w:val="22"/>
        </w:rPr>
        <w:t>2:</w:t>
      </w:r>
      <w:r w:rsidR="003577E2">
        <w:rPr>
          <w:rFonts w:asciiTheme="minorHAnsi" w:hAnsiTheme="minorHAnsi" w:cstheme="minorHAnsi"/>
          <w:szCs w:val="22"/>
        </w:rPr>
        <w:t>30</w:t>
      </w:r>
      <w:r w:rsidR="00271C59" w:rsidRPr="00271C59">
        <w:rPr>
          <w:rFonts w:asciiTheme="minorHAnsi" w:hAnsiTheme="minorHAnsi" w:cstheme="minorHAnsi"/>
          <w:szCs w:val="22"/>
        </w:rPr>
        <w:t xml:space="preserve"> </w:t>
      </w:r>
      <w:r w:rsidR="00271C59" w:rsidRPr="00271C59">
        <w:rPr>
          <w:rFonts w:asciiTheme="minorHAnsi" w:hAnsiTheme="minorHAnsi" w:cstheme="minorHAnsi"/>
          <w:szCs w:val="22"/>
        </w:rPr>
        <w:tab/>
      </w:r>
      <w:r w:rsidR="00271C59" w:rsidRPr="00271C59">
        <w:rPr>
          <w:rFonts w:asciiTheme="minorHAnsi" w:hAnsiTheme="minorHAnsi" w:cstheme="minorHAnsi"/>
          <w:szCs w:val="22"/>
        </w:rPr>
        <w:tab/>
      </w:r>
      <w:r w:rsidRPr="00271C59">
        <w:rPr>
          <w:rFonts w:asciiTheme="minorHAnsi" w:hAnsiTheme="minorHAnsi" w:cstheme="minorHAnsi"/>
          <w:b/>
          <w:szCs w:val="22"/>
        </w:rPr>
        <w:t>Wrap-up</w:t>
      </w:r>
    </w:p>
    <w:p w14:paraId="3B551BD4" w14:textId="77777777" w:rsidR="003577E2" w:rsidRDefault="003577E2" w:rsidP="003577E2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Review of timeline and key activities over next 12 months</w:t>
      </w:r>
      <w:r w:rsidR="004D0894">
        <w:rPr>
          <w:rFonts w:asciiTheme="minorHAnsi" w:hAnsiTheme="minorHAnsi" w:cstheme="minorHAnsi"/>
          <w:szCs w:val="22"/>
        </w:rPr>
        <w:t xml:space="preserve"> - </w:t>
      </w:r>
      <w:r w:rsidRPr="003577E2">
        <w:rPr>
          <w:rFonts w:asciiTheme="minorHAnsi" w:hAnsiTheme="minorHAnsi" w:cstheme="minorHAnsi"/>
          <w:i/>
          <w:szCs w:val="22"/>
        </w:rPr>
        <w:t>Karynlee</w:t>
      </w:r>
    </w:p>
    <w:p w14:paraId="4B19652A" w14:textId="77777777" w:rsidR="003577E2" w:rsidRPr="003577E2" w:rsidRDefault="003577E2" w:rsidP="003577E2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271C59">
        <w:rPr>
          <w:rFonts w:asciiTheme="minorHAnsi" w:hAnsiTheme="minorHAnsi" w:cstheme="minorHAnsi"/>
          <w:szCs w:val="22"/>
        </w:rPr>
        <w:t xml:space="preserve">Summary of outcomes and next steps </w:t>
      </w:r>
      <w:r>
        <w:rPr>
          <w:rFonts w:asciiTheme="minorHAnsi" w:hAnsiTheme="minorHAnsi" w:cstheme="minorHAnsi"/>
          <w:szCs w:val="22"/>
        </w:rPr>
        <w:t>–</w:t>
      </w:r>
      <w:r w:rsidRPr="00271C59">
        <w:rPr>
          <w:rFonts w:asciiTheme="minorHAnsi" w:hAnsiTheme="minorHAnsi" w:cstheme="minorHAnsi"/>
          <w:szCs w:val="22"/>
        </w:rPr>
        <w:t xml:space="preserve"> </w:t>
      </w:r>
      <w:r w:rsidRPr="003577E2">
        <w:rPr>
          <w:rFonts w:asciiTheme="minorHAnsi" w:hAnsiTheme="minorHAnsi" w:cstheme="minorHAnsi"/>
          <w:i/>
          <w:szCs w:val="22"/>
        </w:rPr>
        <w:t>Craig</w:t>
      </w:r>
    </w:p>
    <w:p w14:paraId="284ACB3C" w14:textId="77777777" w:rsidR="006F6D6D" w:rsidRPr="00271C59" w:rsidRDefault="007A5A78" w:rsidP="007A5A78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271C59">
        <w:rPr>
          <w:rFonts w:asciiTheme="minorHAnsi" w:hAnsiTheme="minorHAnsi" w:cstheme="minorHAnsi"/>
          <w:szCs w:val="22"/>
        </w:rPr>
        <w:t>N</w:t>
      </w:r>
      <w:r w:rsidR="001C3175" w:rsidRPr="00271C59">
        <w:rPr>
          <w:rFonts w:asciiTheme="minorHAnsi" w:hAnsiTheme="minorHAnsi" w:cstheme="minorHAnsi"/>
          <w:szCs w:val="22"/>
        </w:rPr>
        <w:t>ext Regular Board Meeting</w:t>
      </w:r>
      <w:r w:rsidR="00271C59" w:rsidRPr="00271C59">
        <w:rPr>
          <w:rFonts w:asciiTheme="minorHAnsi" w:hAnsiTheme="minorHAnsi" w:cstheme="minorHAnsi"/>
          <w:szCs w:val="22"/>
        </w:rPr>
        <w:t xml:space="preserve"> -</w:t>
      </w:r>
      <w:r w:rsidR="00271C59" w:rsidRPr="003577E2">
        <w:rPr>
          <w:rFonts w:asciiTheme="minorHAnsi" w:hAnsiTheme="minorHAnsi" w:cstheme="minorHAnsi"/>
          <w:i/>
          <w:szCs w:val="22"/>
        </w:rPr>
        <w:t xml:space="preserve"> Lisa</w:t>
      </w:r>
    </w:p>
    <w:p w14:paraId="58638181" w14:textId="5324C10C" w:rsidR="007A5A78" w:rsidRPr="00F318D5" w:rsidRDefault="006F6D6D" w:rsidP="007A5A78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271C59">
        <w:rPr>
          <w:rFonts w:asciiTheme="minorHAnsi" w:hAnsiTheme="minorHAnsi" w:cstheme="minorHAnsi"/>
          <w:szCs w:val="22"/>
        </w:rPr>
        <w:t>Closing Comments</w:t>
      </w:r>
      <w:r w:rsidR="00271C59" w:rsidRPr="00271C59">
        <w:rPr>
          <w:rFonts w:asciiTheme="minorHAnsi" w:hAnsiTheme="minorHAnsi" w:cstheme="minorHAnsi"/>
          <w:szCs w:val="22"/>
        </w:rPr>
        <w:t xml:space="preserve"> </w:t>
      </w:r>
      <w:r w:rsidR="00F318D5">
        <w:rPr>
          <w:rFonts w:asciiTheme="minorHAnsi" w:hAnsiTheme="minorHAnsi" w:cstheme="minorHAnsi"/>
          <w:szCs w:val="22"/>
        </w:rPr>
        <w:t>–</w:t>
      </w:r>
      <w:r w:rsidR="00271C59" w:rsidRPr="00271C59">
        <w:rPr>
          <w:rFonts w:asciiTheme="minorHAnsi" w:hAnsiTheme="minorHAnsi" w:cstheme="minorHAnsi"/>
          <w:szCs w:val="22"/>
        </w:rPr>
        <w:t xml:space="preserve"> </w:t>
      </w:r>
      <w:r w:rsidR="00271C59" w:rsidRPr="003577E2">
        <w:rPr>
          <w:rFonts w:asciiTheme="minorHAnsi" w:hAnsiTheme="minorHAnsi" w:cstheme="minorHAnsi"/>
          <w:i/>
          <w:szCs w:val="22"/>
        </w:rPr>
        <w:t>Craig</w:t>
      </w:r>
    </w:p>
    <w:p w14:paraId="0FDBB488" w14:textId="42BE7DFA" w:rsidR="00F318D5" w:rsidRPr="00271C59" w:rsidRDefault="00F318D5" w:rsidP="007A5A78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i/>
          <w:szCs w:val="22"/>
        </w:rPr>
        <w:t>Public Comments- Lisa</w:t>
      </w:r>
    </w:p>
    <w:p w14:paraId="7C6C215A" w14:textId="77777777" w:rsidR="004E6C0E" w:rsidRPr="00271C59" w:rsidRDefault="004E6C0E" w:rsidP="004E6C0E">
      <w:pPr>
        <w:rPr>
          <w:rFonts w:asciiTheme="minorHAnsi" w:hAnsiTheme="minorHAnsi" w:cstheme="minorHAnsi"/>
          <w:szCs w:val="22"/>
        </w:rPr>
      </w:pPr>
    </w:p>
    <w:p w14:paraId="5B4884B0" w14:textId="77777777" w:rsidR="007A5A78" w:rsidRPr="00372DC9" w:rsidRDefault="00271C59">
      <w:pPr>
        <w:rPr>
          <w:rFonts w:asciiTheme="minorHAnsi" w:hAnsiTheme="minorHAnsi" w:cstheme="minorHAnsi"/>
          <w:sz w:val="22"/>
          <w:szCs w:val="22"/>
        </w:rPr>
      </w:pPr>
      <w:r w:rsidRPr="00271C59">
        <w:rPr>
          <w:rFonts w:asciiTheme="minorHAnsi" w:hAnsiTheme="minorHAnsi" w:cstheme="minorHAnsi"/>
          <w:szCs w:val="22"/>
        </w:rPr>
        <w:t xml:space="preserve">3:00 </w:t>
      </w:r>
      <w:r w:rsidR="004E6C0E" w:rsidRPr="00271C59">
        <w:rPr>
          <w:rFonts w:asciiTheme="minorHAnsi" w:hAnsiTheme="minorHAnsi" w:cstheme="minorHAnsi"/>
          <w:szCs w:val="22"/>
        </w:rPr>
        <w:tab/>
      </w:r>
      <w:r w:rsidR="004E6C0E" w:rsidRPr="00271C59">
        <w:rPr>
          <w:rFonts w:asciiTheme="minorHAnsi" w:hAnsiTheme="minorHAnsi" w:cstheme="minorHAnsi"/>
          <w:szCs w:val="22"/>
        </w:rPr>
        <w:tab/>
      </w:r>
      <w:r w:rsidR="004E6C0E" w:rsidRPr="00271C59">
        <w:rPr>
          <w:rFonts w:asciiTheme="minorHAnsi" w:hAnsiTheme="minorHAnsi" w:cstheme="minorHAnsi"/>
          <w:b/>
          <w:szCs w:val="22"/>
        </w:rPr>
        <w:t>Adjourn</w:t>
      </w:r>
    </w:p>
    <w:sectPr w:rsidR="007A5A78" w:rsidRPr="00372DC9" w:rsidSect="004D2C43">
      <w:headerReference w:type="even" r:id="rId9"/>
      <w:headerReference w:type="default" r:id="rId10"/>
      <w:headerReference w:type="firs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27C8F" w14:textId="77777777" w:rsidR="005F4D99" w:rsidRDefault="005F4D99" w:rsidP="00BE3696">
      <w:r>
        <w:separator/>
      </w:r>
    </w:p>
  </w:endnote>
  <w:endnote w:type="continuationSeparator" w:id="0">
    <w:p w14:paraId="34AA9725" w14:textId="77777777" w:rsidR="005F4D99" w:rsidRDefault="005F4D99" w:rsidP="00BE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98D42E" w14:textId="77777777" w:rsidR="005F4D99" w:rsidRDefault="005F4D99" w:rsidP="00BE3696">
      <w:r>
        <w:separator/>
      </w:r>
    </w:p>
  </w:footnote>
  <w:footnote w:type="continuationSeparator" w:id="0">
    <w:p w14:paraId="197710B4" w14:textId="77777777" w:rsidR="005F4D99" w:rsidRDefault="005F4D99" w:rsidP="00BE3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2E736" w14:textId="1DB10103" w:rsidR="005F4D99" w:rsidRDefault="005F4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C2B29" w14:textId="2A809074" w:rsidR="005F4D99" w:rsidRDefault="005F4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657F8" w14:textId="33BE1178" w:rsidR="005F4D99" w:rsidRDefault="005F4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F2CC8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12084D"/>
    <w:multiLevelType w:val="hybridMultilevel"/>
    <w:tmpl w:val="502C19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17A2D5B"/>
    <w:multiLevelType w:val="hybridMultilevel"/>
    <w:tmpl w:val="6D582040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9F03B38"/>
    <w:multiLevelType w:val="hybridMultilevel"/>
    <w:tmpl w:val="005AF3C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246E4267"/>
    <w:multiLevelType w:val="hybridMultilevel"/>
    <w:tmpl w:val="59CC3C9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62F08C3"/>
    <w:multiLevelType w:val="hybridMultilevel"/>
    <w:tmpl w:val="C158C8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BB00FC9"/>
    <w:multiLevelType w:val="hybridMultilevel"/>
    <w:tmpl w:val="9E0E2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1BA4957"/>
    <w:multiLevelType w:val="hybridMultilevel"/>
    <w:tmpl w:val="F5C8A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B60D8"/>
    <w:multiLevelType w:val="hybridMultilevel"/>
    <w:tmpl w:val="10FA9AE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45627D8F"/>
    <w:multiLevelType w:val="hybridMultilevel"/>
    <w:tmpl w:val="54187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486C2634"/>
    <w:multiLevelType w:val="hybridMultilevel"/>
    <w:tmpl w:val="8DAE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6578E"/>
    <w:multiLevelType w:val="hybridMultilevel"/>
    <w:tmpl w:val="7986AA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530D6449"/>
    <w:multiLevelType w:val="hybridMultilevel"/>
    <w:tmpl w:val="1260596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C2F3701"/>
    <w:multiLevelType w:val="hybridMultilevel"/>
    <w:tmpl w:val="C908BF76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7BFB16D2"/>
    <w:multiLevelType w:val="hybridMultilevel"/>
    <w:tmpl w:val="54E434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7FC923AA"/>
    <w:multiLevelType w:val="hybridMultilevel"/>
    <w:tmpl w:val="B3DCB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15"/>
  </w:num>
  <w:num w:numId="5">
    <w:abstractNumId w:val="1"/>
  </w:num>
  <w:num w:numId="6">
    <w:abstractNumId w:val="8"/>
  </w:num>
  <w:num w:numId="7">
    <w:abstractNumId w:val="11"/>
  </w:num>
  <w:num w:numId="8">
    <w:abstractNumId w:val="0"/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4"/>
  </w:num>
  <w:num w:numId="13">
    <w:abstractNumId w:val="3"/>
  </w:num>
  <w:num w:numId="14">
    <w:abstractNumId w:val="6"/>
  </w:num>
  <w:num w:numId="15">
    <w:abstractNumId w:val="12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32"/>
    <w:rsid w:val="000009F1"/>
    <w:rsid w:val="00012837"/>
    <w:rsid w:val="00022E12"/>
    <w:rsid w:val="00023C42"/>
    <w:rsid w:val="0004665E"/>
    <w:rsid w:val="000B3690"/>
    <w:rsid w:val="0012720E"/>
    <w:rsid w:val="001349C3"/>
    <w:rsid w:val="00135235"/>
    <w:rsid w:val="00156820"/>
    <w:rsid w:val="00156BFD"/>
    <w:rsid w:val="0017591D"/>
    <w:rsid w:val="001952C7"/>
    <w:rsid w:val="001A636E"/>
    <w:rsid w:val="001B1E98"/>
    <w:rsid w:val="001B5B65"/>
    <w:rsid w:val="001C3175"/>
    <w:rsid w:val="00200DA8"/>
    <w:rsid w:val="002210D6"/>
    <w:rsid w:val="00247E21"/>
    <w:rsid w:val="0025151F"/>
    <w:rsid w:val="00271C59"/>
    <w:rsid w:val="0027384E"/>
    <w:rsid w:val="0028083D"/>
    <w:rsid w:val="00283905"/>
    <w:rsid w:val="002C4302"/>
    <w:rsid w:val="002D50A6"/>
    <w:rsid w:val="00305021"/>
    <w:rsid w:val="003222B8"/>
    <w:rsid w:val="00322EBB"/>
    <w:rsid w:val="00325D0B"/>
    <w:rsid w:val="00327C8C"/>
    <w:rsid w:val="00333EA0"/>
    <w:rsid w:val="003577E2"/>
    <w:rsid w:val="00372DC9"/>
    <w:rsid w:val="00373480"/>
    <w:rsid w:val="00393EF3"/>
    <w:rsid w:val="00395C97"/>
    <w:rsid w:val="003A1854"/>
    <w:rsid w:val="003B62B4"/>
    <w:rsid w:val="003D005B"/>
    <w:rsid w:val="003E1EDE"/>
    <w:rsid w:val="00420A34"/>
    <w:rsid w:val="00427AE0"/>
    <w:rsid w:val="0044529B"/>
    <w:rsid w:val="004518ED"/>
    <w:rsid w:val="004963F4"/>
    <w:rsid w:val="004B1957"/>
    <w:rsid w:val="004B3D8A"/>
    <w:rsid w:val="004D0894"/>
    <w:rsid w:val="004D2C43"/>
    <w:rsid w:val="004E6C0E"/>
    <w:rsid w:val="004F2BDA"/>
    <w:rsid w:val="004F2DC1"/>
    <w:rsid w:val="00531DD2"/>
    <w:rsid w:val="005859A3"/>
    <w:rsid w:val="00593D66"/>
    <w:rsid w:val="005943EF"/>
    <w:rsid w:val="0059479F"/>
    <w:rsid w:val="005B479B"/>
    <w:rsid w:val="005F4D99"/>
    <w:rsid w:val="00624C28"/>
    <w:rsid w:val="00654E79"/>
    <w:rsid w:val="006A3CE6"/>
    <w:rsid w:val="006D5FFE"/>
    <w:rsid w:val="006E49C6"/>
    <w:rsid w:val="006F6D6D"/>
    <w:rsid w:val="00724EF0"/>
    <w:rsid w:val="00783CB2"/>
    <w:rsid w:val="00793E7A"/>
    <w:rsid w:val="007A4E80"/>
    <w:rsid w:val="007A5A78"/>
    <w:rsid w:val="007C3761"/>
    <w:rsid w:val="008309A5"/>
    <w:rsid w:val="00866F4C"/>
    <w:rsid w:val="008859DE"/>
    <w:rsid w:val="00890309"/>
    <w:rsid w:val="008A0560"/>
    <w:rsid w:val="008F7D8A"/>
    <w:rsid w:val="00907802"/>
    <w:rsid w:val="00917EAD"/>
    <w:rsid w:val="009677A2"/>
    <w:rsid w:val="00985602"/>
    <w:rsid w:val="009A4030"/>
    <w:rsid w:val="009A42C2"/>
    <w:rsid w:val="009A69DB"/>
    <w:rsid w:val="009D6C02"/>
    <w:rsid w:val="00A36C34"/>
    <w:rsid w:val="00A4337D"/>
    <w:rsid w:val="00A621CE"/>
    <w:rsid w:val="00A65617"/>
    <w:rsid w:val="00A97ADA"/>
    <w:rsid w:val="00AB2B80"/>
    <w:rsid w:val="00AB787A"/>
    <w:rsid w:val="00AE3A2B"/>
    <w:rsid w:val="00B129A7"/>
    <w:rsid w:val="00B22CDD"/>
    <w:rsid w:val="00B3399A"/>
    <w:rsid w:val="00B925A2"/>
    <w:rsid w:val="00BC1850"/>
    <w:rsid w:val="00BE3696"/>
    <w:rsid w:val="00C1450D"/>
    <w:rsid w:val="00C20A3F"/>
    <w:rsid w:val="00C356D8"/>
    <w:rsid w:val="00C37D47"/>
    <w:rsid w:val="00C50A41"/>
    <w:rsid w:val="00C60F8D"/>
    <w:rsid w:val="00C740AD"/>
    <w:rsid w:val="00C82457"/>
    <w:rsid w:val="00C901CD"/>
    <w:rsid w:val="00C95E07"/>
    <w:rsid w:val="00CA0720"/>
    <w:rsid w:val="00CF05C4"/>
    <w:rsid w:val="00D345F0"/>
    <w:rsid w:val="00D761F6"/>
    <w:rsid w:val="00DA036B"/>
    <w:rsid w:val="00E1184E"/>
    <w:rsid w:val="00E51D32"/>
    <w:rsid w:val="00E6674B"/>
    <w:rsid w:val="00E73E4D"/>
    <w:rsid w:val="00E81F0B"/>
    <w:rsid w:val="00E94735"/>
    <w:rsid w:val="00EB3122"/>
    <w:rsid w:val="00EB3888"/>
    <w:rsid w:val="00EC7253"/>
    <w:rsid w:val="00EE52C2"/>
    <w:rsid w:val="00EF5CA2"/>
    <w:rsid w:val="00F013A6"/>
    <w:rsid w:val="00F200F4"/>
    <w:rsid w:val="00F26A73"/>
    <w:rsid w:val="00F27F0A"/>
    <w:rsid w:val="00F318D5"/>
    <w:rsid w:val="00F373F5"/>
    <w:rsid w:val="00F43B81"/>
    <w:rsid w:val="00F455B3"/>
    <w:rsid w:val="00F97A8F"/>
    <w:rsid w:val="00FA76A0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CD1C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D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A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7A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7A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7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7A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7A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7A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97A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97AD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basedOn w:val="Normal"/>
    <w:uiPriority w:val="1"/>
    <w:qFormat/>
    <w:rsid w:val="00A97ADA"/>
    <w:rPr>
      <w:szCs w:val="32"/>
    </w:rPr>
  </w:style>
  <w:style w:type="character" w:customStyle="1" w:styleId="Heading1Char">
    <w:name w:val="Heading 1 Char"/>
    <w:link w:val="Heading1"/>
    <w:uiPriority w:val="9"/>
    <w:rsid w:val="00A97AD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97AD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97AD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97AD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97AD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97AD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97AD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97AD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97AD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97A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7AD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A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97AD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97ADA"/>
    <w:rPr>
      <w:b/>
      <w:bCs/>
    </w:rPr>
  </w:style>
  <w:style w:type="character" w:styleId="Emphasis">
    <w:name w:val="Emphasis"/>
    <w:uiPriority w:val="20"/>
    <w:qFormat/>
    <w:rsid w:val="00A97ADA"/>
    <w:rPr>
      <w:rFonts w:ascii="Calibri" w:hAnsi="Calibri"/>
      <w:b/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A97ADA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97ADA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A97ADA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97ADA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A97ADA"/>
    <w:rPr>
      <w:b/>
      <w:i/>
      <w:sz w:val="24"/>
    </w:rPr>
  </w:style>
  <w:style w:type="character" w:customStyle="1" w:styleId="SubtleEmphasis1">
    <w:name w:val="Subtle Emphasis1"/>
    <w:uiPriority w:val="19"/>
    <w:qFormat/>
    <w:rsid w:val="00A97ADA"/>
    <w:rPr>
      <w:i/>
      <w:color w:val="5A5A5A"/>
    </w:rPr>
  </w:style>
  <w:style w:type="character" w:customStyle="1" w:styleId="IntenseEmphasis1">
    <w:name w:val="Intense Emphasis1"/>
    <w:uiPriority w:val="21"/>
    <w:qFormat/>
    <w:rsid w:val="00A97ADA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A97ADA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A97ADA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A97ADA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97A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E36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36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36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69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617"/>
    <w:pPr>
      <w:ind w:left="720"/>
    </w:pPr>
    <w:rPr>
      <w:rFonts w:ascii="Calibri" w:hAnsi="Calibri"/>
      <w:sz w:val="22"/>
      <w:szCs w:val="22"/>
      <w:lang w:bidi="ar-SA"/>
    </w:rPr>
  </w:style>
  <w:style w:type="character" w:customStyle="1" w:styleId="st1">
    <w:name w:val="st1"/>
    <w:rsid w:val="00023C42"/>
  </w:style>
  <w:style w:type="paragraph" w:styleId="DocumentMap">
    <w:name w:val="Document Map"/>
    <w:basedOn w:val="Normal"/>
    <w:link w:val="DocumentMapChar"/>
    <w:uiPriority w:val="99"/>
    <w:semiHidden/>
    <w:unhideWhenUsed/>
    <w:rsid w:val="00593D6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3D66"/>
    <w:rPr>
      <w:rFonts w:ascii="Lucida Grande" w:hAnsi="Lucida Grande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="Calibri" w:hAnsi="Candar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AD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AD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97AD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97AD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97A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97A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97AD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97AD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97AD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97AD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basedOn w:val="Normal"/>
    <w:uiPriority w:val="1"/>
    <w:qFormat/>
    <w:rsid w:val="00A97ADA"/>
    <w:rPr>
      <w:szCs w:val="32"/>
    </w:rPr>
  </w:style>
  <w:style w:type="character" w:customStyle="1" w:styleId="Heading1Char">
    <w:name w:val="Heading 1 Char"/>
    <w:link w:val="Heading1"/>
    <w:uiPriority w:val="9"/>
    <w:rsid w:val="00A97AD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97AD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A97AD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97ADA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97ADA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97ADA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A97ADA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97ADA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97AD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A97AD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97AD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7AD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A97ADA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A97ADA"/>
    <w:rPr>
      <w:b/>
      <w:bCs/>
    </w:rPr>
  </w:style>
  <w:style w:type="character" w:styleId="Emphasis">
    <w:name w:val="Emphasis"/>
    <w:uiPriority w:val="20"/>
    <w:qFormat/>
    <w:rsid w:val="00A97ADA"/>
    <w:rPr>
      <w:rFonts w:ascii="Calibri" w:hAnsi="Calibri"/>
      <w:b/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A97ADA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97ADA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A97ADA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A97ADA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A97ADA"/>
    <w:rPr>
      <w:b/>
      <w:i/>
      <w:sz w:val="24"/>
    </w:rPr>
  </w:style>
  <w:style w:type="character" w:customStyle="1" w:styleId="SubtleEmphasis1">
    <w:name w:val="Subtle Emphasis1"/>
    <w:uiPriority w:val="19"/>
    <w:qFormat/>
    <w:rsid w:val="00A97ADA"/>
    <w:rPr>
      <w:i/>
      <w:color w:val="5A5A5A"/>
    </w:rPr>
  </w:style>
  <w:style w:type="character" w:customStyle="1" w:styleId="IntenseEmphasis1">
    <w:name w:val="Intense Emphasis1"/>
    <w:uiPriority w:val="21"/>
    <w:qFormat/>
    <w:rsid w:val="00A97ADA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A97ADA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A97ADA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A97ADA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A97AD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E36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369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E36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696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36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617"/>
    <w:pPr>
      <w:ind w:left="720"/>
    </w:pPr>
    <w:rPr>
      <w:rFonts w:ascii="Calibri" w:hAnsi="Calibri"/>
      <w:sz w:val="22"/>
      <w:szCs w:val="22"/>
      <w:lang w:bidi="ar-SA"/>
    </w:rPr>
  </w:style>
  <w:style w:type="character" w:customStyle="1" w:styleId="st1">
    <w:name w:val="st1"/>
    <w:rsid w:val="00023C42"/>
  </w:style>
  <w:style w:type="paragraph" w:styleId="DocumentMap">
    <w:name w:val="Document Map"/>
    <w:basedOn w:val="Normal"/>
    <w:link w:val="DocumentMapChar"/>
    <w:uiPriority w:val="99"/>
    <w:semiHidden/>
    <w:unhideWhenUsed/>
    <w:rsid w:val="00593D66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93D66"/>
    <w:rPr>
      <w:rFonts w:ascii="Lucida Grande" w:hAnsi="Lucida Grande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1E891-E7E9-4D8B-8ADD-7517258D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PresentationFormat>[Compatibility Mode]</PresentationFormat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Board of Directors Retreat - AGENDA  (R1212648.DOC;1)</vt:lpstr>
    </vt:vector>
  </TitlesOfParts>
  <Company>Rudman &amp; Winchell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Board of Directors Retreat - AGENDA  (R1212648.DOC;1)</dc:title>
  <dc:creator>Kathryn A. Hunt</dc:creator>
  <cp:lastModifiedBy>Harrington, Karynlee</cp:lastModifiedBy>
  <cp:revision>2</cp:revision>
  <cp:lastPrinted>2016-05-09T17:11:00Z</cp:lastPrinted>
  <dcterms:created xsi:type="dcterms:W3CDTF">2016-06-01T15:27:00Z</dcterms:created>
  <dcterms:modified xsi:type="dcterms:W3CDTF">2016-06-01T15:27:00Z</dcterms:modified>
</cp:coreProperties>
</file>