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195E" w14:textId="77777777" w:rsidR="00B97AFF" w:rsidRDefault="00B97AFF" w:rsidP="00B97A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sz w:val="36"/>
        </w:rPr>
      </w:pPr>
      <w:bookmarkStart w:id="0" w:name="_GoBack"/>
      <w:bookmarkEnd w:id="0"/>
      <w:r>
        <w:rPr>
          <w:noProof/>
        </w:rPr>
        <mc:AlternateContent>
          <mc:Choice Requires="wpg">
            <w:drawing>
              <wp:anchor distT="0" distB="0" distL="114300" distR="114300" simplePos="0" relativeHeight="251657216" behindDoc="0" locked="0" layoutInCell="1" allowOverlap="1" wp14:anchorId="3C8060CA" wp14:editId="240E018C">
                <wp:simplePos x="0" y="0"/>
                <wp:positionH relativeFrom="column">
                  <wp:posOffset>1524000</wp:posOffset>
                </wp:positionH>
                <wp:positionV relativeFrom="paragraph">
                  <wp:posOffset>32426</wp:posOffset>
                </wp:positionV>
                <wp:extent cx="3048189" cy="822417"/>
                <wp:effectExtent l="0" t="0" r="0" b="0"/>
                <wp:wrapNone/>
                <wp:docPr id="3" name="Group 3"/>
                <wp:cNvGraphicFramePr/>
                <a:graphic xmlns:a="http://schemas.openxmlformats.org/drawingml/2006/main">
                  <a:graphicData uri="http://schemas.microsoft.com/office/word/2010/wordprocessingGroup">
                    <wpg:wgp>
                      <wpg:cNvGrpSpPr/>
                      <wpg:grpSpPr>
                        <a:xfrm>
                          <a:off x="0" y="0"/>
                          <a:ext cx="3048189" cy="822417"/>
                          <a:chOff x="76200" y="-9516"/>
                          <a:chExt cx="3048189" cy="822417"/>
                        </a:xfrm>
                      </wpg:grpSpPr>
                      <wps:wsp>
                        <wps:cNvPr id="6" name="Text Box 2"/>
                        <wps:cNvSpPr txBox="1">
                          <a:spLocks noChangeArrowheads="1"/>
                        </wps:cNvSpPr>
                        <wps:spPr bwMode="auto">
                          <a:xfrm>
                            <a:off x="239951" y="-9516"/>
                            <a:ext cx="1180289" cy="504825"/>
                          </a:xfrm>
                          <a:prstGeom prst="rect">
                            <a:avLst/>
                          </a:prstGeom>
                          <a:solidFill>
                            <a:srgbClr val="FFFFFF"/>
                          </a:solidFill>
                          <a:ln w="9525">
                            <a:noFill/>
                            <a:miter lim="800000"/>
                            <a:headEnd/>
                            <a:tailEnd/>
                          </a:ln>
                        </wps:spPr>
                        <wps:txbx>
                          <w:txbxContent>
                            <w:p w14:paraId="747AF933" w14:textId="77777777" w:rsidR="00B97AFF" w:rsidRPr="00B97AFF" w:rsidRDefault="00B97AFF" w:rsidP="00B97AFF">
                              <w:pPr>
                                <w:rPr>
                                  <w:rFonts w:ascii="Tunga" w:hAnsi="Tunga" w:cs="Tunga"/>
                                  <w:b/>
                                  <w:sz w:val="56"/>
                                  <w:szCs w:val="56"/>
                                </w:rPr>
                              </w:pPr>
                              <w:r w:rsidRPr="00B97AFF">
                                <w:rPr>
                                  <w:rFonts w:ascii="Tunga" w:hAnsi="Tunga" w:cs="Tunga"/>
                                  <w:b/>
                                  <w:sz w:val="56"/>
                                  <w:szCs w:val="56"/>
                                </w:rPr>
                                <w:t>MHDO</w:t>
                              </w:r>
                            </w:p>
                          </w:txbxContent>
                        </wps:txbx>
                        <wps:bodyPr rot="0" vert="horz" wrap="square" lIns="91440" tIns="45720" rIns="91440" bIns="45720" anchor="t" anchorCtr="0">
                          <a:noAutofit/>
                        </wps:bodyPr>
                      </wps:wsp>
                      <wps:wsp>
                        <wps:cNvPr id="4" name="Text Box 2"/>
                        <wps:cNvSpPr txBox="1">
                          <a:spLocks noChangeArrowheads="1"/>
                        </wps:cNvSpPr>
                        <wps:spPr bwMode="auto">
                          <a:xfrm>
                            <a:off x="1395919" y="105181"/>
                            <a:ext cx="1728470" cy="450850"/>
                          </a:xfrm>
                          <a:prstGeom prst="rect">
                            <a:avLst/>
                          </a:prstGeom>
                          <a:solidFill>
                            <a:srgbClr val="FFFFFF"/>
                          </a:solidFill>
                          <a:ln w="9525">
                            <a:noFill/>
                            <a:miter lim="800000"/>
                            <a:headEnd/>
                            <a:tailEnd/>
                          </a:ln>
                        </wps:spPr>
                        <wps:txbx>
                          <w:txbxContent>
                            <w:p w14:paraId="0412F2C3" w14:textId="77777777" w:rsidR="00B97AFF" w:rsidRPr="00ED42C5" w:rsidRDefault="00B97AFF" w:rsidP="00B97AFF">
                              <w:pPr>
                                <w:rPr>
                                  <w:rFonts w:ascii="Arial" w:hAnsi="Arial" w:cs="Arial"/>
                                  <w:color w:val="000000" w:themeColor="text1"/>
                                </w:rPr>
                              </w:pPr>
                              <w:r w:rsidRPr="00ED42C5">
                                <w:rPr>
                                  <w:rFonts w:ascii="Arial" w:hAnsi="Arial" w:cs="Arial"/>
                                  <w:color w:val="000000" w:themeColor="text1"/>
                                </w:rPr>
                                <w:t>Maine Health</w:t>
                              </w:r>
                            </w:p>
                            <w:p w14:paraId="65F7C9F3" w14:textId="77777777" w:rsidR="00B97AFF" w:rsidRPr="00350078" w:rsidRDefault="00B97AFF" w:rsidP="00B97AFF">
                              <w:pPr>
                                <w:rPr>
                                  <w:rFonts w:ascii="Arial" w:hAnsi="Arial" w:cs="Arial"/>
                                </w:rPr>
                              </w:pPr>
                              <w:r w:rsidRPr="00ED42C5">
                                <w:rPr>
                                  <w:rFonts w:ascii="Arial" w:hAnsi="Arial" w:cs="Arial"/>
                                  <w:color w:val="000000" w:themeColor="text1"/>
                                </w:rPr>
                                <w:t>Data Organization</w:t>
                              </w:r>
                            </w:p>
                          </w:txbxContent>
                        </wps:txbx>
                        <wps:bodyPr rot="0" vert="horz" wrap="square" lIns="91440" tIns="45720" rIns="91440" bIns="45720" anchor="t" anchorCtr="0">
                          <a:spAutoFit/>
                        </wps:bodyPr>
                      </wps:wsp>
                      <wps:wsp>
                        <wps:cNvPr id="1" name="Text Box 1"/>
                        <wps:cNvSpPr txBox="1">
                          <a:spLocks noChangeArrowheads="1"/>
                        </wps:cNvSpPr>
                        <wps:spPr bwMode="auto">
                          <a:xfrm>
                            <a:off x="76200" y="494767"/>
                            <a:ext cx="2933699" cy="318134"/>
                          </a:xfrm>
                          <a:prstGeom prst="rect">
                            <a:avLst/>
                          </a:prstGeom>
                          <a:noFill/>
                          <a:ln w="9525">
                            <a:noFill/>
                            <a:miter lim="800000"/>
                            <a:headEnd/>
                            <a:tailEnd/>
                          </a:ln>
                        </wps:spPr>
                        <wps:txbx>
                          <w:txbxContent>
                            <w:p w14:paraId="46B25F83" w14:textId="77777777" w:rsidR="00B97AFF" w:rsidRPr="00FB100A" w:rsidRDefault="00B97AFF"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3C8060CA" id="Group 3" o:spid="_x0000_s1026" style="position:absolute;margin-left:120pt;margin-top:2.55pt;width:240pt;height:64.75pt;z-index:251657216;mso-width-relative:margin;mso-height-relative:margin" coordorigin="762,-95" coordsize="30481,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">
                <v:shapetype id="_x0000_t202" coordsize="21600,21600" o:spt="202" path="m,l,21600r21600,l21600,xe">
                  <v:stroke joinstyle="miter"/>
                  <v:path gradientshapeok="t" o:connecttype="rect"/>
                </v:shapetype>
                <v:shape id="Text Box 2" o:spid="_x0000_s1027" type="#_x0000_t202" style="position:absolute;left:2399;top:-95;width:1180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47AF933" w14:textId="77777777" w:rsidR="00B97AFF" w:rsidRPr="00B97AFF" w:rsidRDefault="00B97AFF" w:rsidP="00B97AFF">
                        <w:pPr>
                          <w:rPr>
                            <w:rFonts w:ascii="Tunga" w:hAnsi="Tunga" w:cs="Tunga"/>
                            <w:b/>
                            <w:sz w:val="56"/>
                            <w:szCs w:val="56"/>
                          </w:rPr>
                        </w:pPr>
                        <w:r w:rsidRPr="00B97AFF">
                          <w:rPr>
                            <w:rFonts w:ascii="Tunga" w:hAnsi="Tunga" w:cs="Tunga"/>
                            <w:b/>
                            <w:sz w:val="56"/>
                            <w:szCs w:val="56"/>
                          </w:rPr>
                          <w:t>MHDO</w:t>
                        </w:r>
                      </w:p>
                    </w:txbxContent>
                  </v:textbox>
                </v:shape>
                <v:shape id="Text Box 2" o:spid="_x0000_s1028" type="#_x0000_t202" style="position:absolute;left:13959;top:1051;width:17284;height:4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412F2C3" w14:textId="77777777" w:rsidR="00B97AFF" w:rsidRPr="00ED42C5" w:rsidRDefault="00B97AFF" w:rsidP="00B97AFF">
                        <w:pPr>
                          <w:rPr>
                            <w:rFonts w:ascii="Arial" w:hAnsi="Arial" w:cs="Arial"/>
                            <w:color w:val="000000" w:themeColor="text1"/>
                          </w:rPr>
                        </w:pPr>
                        <w:r w:rsidRPr="00ED42C5">
                          <w:rPr>
                            <w:rFonts w:ascii="Arial" w:hAnsi="Arial" w:cs="Arial"/>
                            <w:color w:val="000000" w:themeColor="text1"/>
                          </w:rPr>
                          <w:t>Maine Health</w:t>
                        </w:r>
                      </w:p>
                      <w:p w14:paraId="65F7C9F3" w14:textId="77777777" w:rsidR="00B97AFF" w:rsidRPr="00350078" w:rsidRDefault="00B97AFF" w:rsidP="00B97AFF">
                        <w:pPr>
                          <w:rPr>
                            <w:rFonts w:ascii="Arial" w:hAnsi="Arial" w:cs="Arial"/>
                          </w:rPr>
                        </w:pPr>
                        <w:r w:rsidRPr="00ED42C5">
                          <w:rPr>
                            <w:rFonts w:ascii="Arial" w:hAnsi="Arial" w:cs="Arial"/>
                            <w:color w:val="000000" w:themeColor="text1"/>
                          </w:rPr>
                          <w:t>Data Organization</w:t>
                        </w:r>
                      </w:p>
                    </w:txbxContent>
                  </v:textbox>
                </v:shape>
                <v:shape id="Text Box 1" o:spid="_x0000_s1029" type="#_x0000_t202" style="position:absolute;left:762;top:4947;width:2933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" filled="f" stroked="f">
                  <v:textbox style="mso-fit-shape-to-text:t">
                    <w:txbxContent>
                      <w:p w14:paraId="46B25F83" w14:textId="77777777" w:rsidR="00B97AFF" w:rsidRPr="00FB100A" w:rsidRDefault="00B97AFF" w:rsidP="00B97AFF">
                        <w:pPr>
                          <w:pBdr>
                            <w:top w:val="single" w:sz="18" w:space="1" w:color="auto"/>
                          </w:pBdr>
                          <w:rPr>
                            <w:b/>
                          </w:rPr>
                        </w:pPr>
                        <w:r>
                          <w:rPr>
                            <w:rFonts w:ascii="Arial" w:hAnsi="Arial" w:cs="Arial"/>
                            <w:b/>
                          </w:rPr>
                          <w:t xml:space="preserve"> </w:t>
                        </w:r>
                        <w:r w:rsidRPr="00350078">
                          <w:rPr>
                            <w:rFonts w:ascii="Arial" w:hAnsi="Arial" w:cs="Arial"/>
                            <w:b/>
                          </w:rPr>
                          <w:t>Information</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Insight</w:t>
                        </w:r>
                        <w:r w:rsidRPr="002C5DDF">
                          <w:rPr>
                            <w:b/>
                            <w:sz w:val="16"/>
                            <w:szCs w:val="16"/>
                          </w:rPr>
                          <w:t xml:space="preserve"> </w:t>
                        </w:r>
                        <w:r w:rsidRPr="00FB100A">
                          <w:rPr>
                            <w:rFonts w:cs="Arial"/>
                            <w:b/>
                          </w:rPr>
                          <w:t>│</w:t>
                        </w:r>
                        <w:r w:rsidRPr="002C5DDF">
                          <w:rPr>
                            <w:b/>
                            <w:sz w:val="16"/>
                            <w:szCs w:val="16"/>
                          </w:rPr>
                          <w:t xml:space="preserve"> </w:t>
                        </w:r>
                        <w:r w:rsidRPr="00350078">
                          <w:rPr>
                            <w:rFonts w:ascii="Arial" w:hAnsi="Arial" w:cs="Arial"/>
                            <w:b/>
                          </w:rPr>
                          <w:t>Improvement</w:t>
                        </w:r>
                      </w:p>
                    </w:txbxContent>
                  </v:textbox>
                </v:shape>
              </v:group>
            </w:pict>
          </mc:Fallback>
        </mc:AlternateContent>
      </w:r>
    </w:p>
    <w:p w14:paraId="6C5DFCAB" w14:textId="77777777" w:rsidR="00B97AFF" w:rsidRDefault="00B97AFF" w:rsidP="00B97A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6CB31DEF" w14:textId="77777777" w:rsidR="00B97AFF" w:rsidRDefault="00B97AFF" w:rsidP="00B97AF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heme="minorHAnsi" w:hAnsiTheme="minorHAnsi"/>
          <w:sz w:val="36"/>
        </w:rPr>
      </w:pPr>
    </w:p>
    <w:p w14:paraId="2E9056BB" w14:textId="77777777" w:rsidR="00B97AFF" w:rsidRPr="00A04B7E" w:rsidRDefault="00B97AFF">
      <w:pPr>
        <w:rPr>
          <w:sz w:val="18"/>
          <w:szCs w:val="18"/>
        </w:rPr>
      </w:pPr>
    </w:p>
    <w:p w14:paraId="725C15FA" w14:textId="77777777" w:rsidR="00B97AFF" w:rsidRPr="00A04B7E" w:rsidRDefault="00B97AFF">
      <w:pPr>
        <w:rPr>
          <w:sz w:val="18"/>
          <w:szCs w:val="18"/>
        </w:rPr>
      </w:pPr>
    </w:p>
    <w:p w14:paraId="51C4140D" w14:textId="77777777"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b/>
          <w:sz w:val="22"/>
          <w:szCs w:val="22"/>
        </w:rPr>
        <w:t>MINUTES</w:t>
      </w:r>
      <w:r w:rsidRPr="00DC6483">
        <w:rPr>
          <w:rFonts w:ascii="Arial" w:hAnsi="Arial"/>
          <w:sz w:val="22"/>
          <w:szCs w:val="22"/>
        </w:rPr>
        <w:t xml:space="preserve"> </w:t>
      </w:r>
    </w:p>
    <w:p w14:paraId="6A4216DA" w14:textId="77777777" w:rsidR="00B97AFF" w:rsidRPr="00694B7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14:paraId="0473AB20" w14:textId="77777777"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b/>
          <w:sz w:val="22"/>
          <w:szCs w:val="22"/>
        </w:rPr>
      </w:pPr>
      <w:r w:rsidRPr="00DC6483">
        <w:rPr>
          <w:rFonts w:ascii="Arial" w:hAnsi="Arial"/>
          <w:sz w:val="22"/>
          <w:szCs w:val="22"/>
        </w:rPr>
        <w:t>BOARD OF DIRECTORS MEETING</w:t>
      </w:r>
    </w:p>
    <w:p w14:paraId="02225F73" w14:textId="4DE8C182" w:rsidR="00B97AFF" w:rsidRPr="00DC6483" w:rsidRDefault="00B97AFF" w:rsidP="00ED348B">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sz w:val="22"/>
          <w:szCs w:val="22"/>
        </w:rPr>
        <w:t>151 CAPITOL STREET</w:t>
      </w:r>
      <w:r w:rsidR="00ED348B">
        <w:rPr>
          <w:rFonts w:ascii="Arial" w:hAnsi="Arial"/>
          <w:sz w:val="22"/>
          <w:szCs w:val="22"/>
        </w:rPr>
        <w:t>,</w:t>
      </w:r>
      <w:r w:rsidRPr="00DC6483">
        <w:rPr>
          <w:rFonts w:ascii="Arial" w:hAnsi="Arial"/>
          <w:sz w:val="22"/>
          <w:szCs w:val="22"/>
        </w:rPr>
        <w:t xml:space="preserve"> AUGUSTA, MAINE</w:t>
      </w:r>
    </w:p>
    <w:p w14:paraId="7BB46F41" w14:textId="77777777" w:rsidR="00B97AFF" w:rsidRPr="00DC6483" w:rsidRDefault="00B97AFF"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p>
    <w:p w14:paraId="541CFE76" w14:textId="453B8661"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sz w:val="22"/>
          <w:szCs w:val="22"/>
        </w:rPr>
      </w:pPr>
      <w:r w:rsidRPr="00DC6483">
        <w:rPr>
          <w:rFonts w:ascii="Arial" w:hAnsi="Arial"/>
          <w:caps/>
          <w:sz w:val="22"/>
          <w:szCs w:val="22"/>
        </w:rPr>
        <w:t xml:space="preserve">THURSDAY, </w:t>
      </w:r>
      <w:r w:rsidR="00D070BB">
        <w:rPr>
          <w:rFonts w:ascii="Arial" w:hAnsi="Arial"/>
          <w:caps/>
          <w:sz w:val="22"/>
          <w:szCs w:val="22"/>
        </w:rPr>
        <w:t>may 23</w:t>
      </w:r>
      <w:r w:rsidRPr="00DC6483">
        <w:rPr>
          <w:rFonts w:ascii="Arial" w:hAnsi="Arial"/>
          <w:caps/>
          <w:sz w:val="22"/>
          <w:szCs w:val="22"/>
        </w:rPr>
        <w:t>, 201</w:t>
      </w:r>
      <w:r>
        <w:rPr>
          <w:rFonts w:ascii="Arial" w:hAnsi="Arial"/>
          <w:caps/>
          <w:sz w:val="22"/>
          <w:szCs w:val="22"/>
        </w:rPr>
        <w:t>9</w:t>
      </w:r>
    </w:p>
    <w:p w14:paraId="775ACA5B" w14:textId="77777777" w:rsidR="00B04035" w:rsidRPr="00A04B7E"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p>
    <w:p w14:paraId="71120EED" w14:textId="77777777" w:rsidR="00B04035" w:rsidRPr="00A04B7E"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rPr>
      </w:pPr>
    </w:p>
    <w:p w14:paraId="5CD37C54" w14:textId="4A9D9F08"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The meeting of the Maine Health Data Organization (MHDO) Board of </w:t>
      </w:r>
      <w:r w:rsidR="00E601E4">
        <w:rPr>
          <w:rFonts w:ascii="Arial" w:hAnsi="Arial"/>
          <w:sz w:val="22"/>
          <w:szCs w:val="22"/>
        </w:rPr>
        <w:t>Directors began at 9:05</w:t>
      </w:r>
      <w:r w:rsidRPr="00DC6483">
        <w:rPr>
          <w:rFonts w:ascii="Arial" w:hAnsi="Arial"/>
          <w:sz w:val="22"/>
          <w:szCs w:val="22"/>
        </w:rPr>
        <w:t xml:space="preserve"> a.m. with the following Board members present:  Neil </w:t>
      </w:r>
      <w:proofErr w:type="spellStart"/>
      <w:r w:rsidRPr="00DC6483">
        <w:rPr>
          <w:rFonts w:ascii="Arial" w:hAnsi="Arial"/>
          <w:sz w:val="22"/>
          <w:szCs w:val="22"/>
        </w:rPr>
        <w:t>Korsen</w:t>
      </w:r>
      <w:proofErr w:type="spellEnd"/>
      <w:r w:rsidRPr="00DC6483">
        <w:rPr>
          <w:rFonts w:ascii="Arial" w:hAnsi="Arial"/>
          <w:sz w:val="22"/>
          <w:szCs w:val="22"/>
        </w:rPr>
        <w:t xml:space="preserve">, (Chair), Anne Head (Vice-Chair), Andy Ellis, Lisa Harvey-McPherson, </w:t>
      </w:r>
      <w:r w:rsidR="00E601E4">
        <w:rPr>
          <w:rFonts w:ascii="Arial" w:hAnsi="Arial"/>
          <w:sz w:val="22"/>
          <w:szCs w:val="22"/>
        </w:rPr>
        <w:t>Colin McHugh</w:t>
      </w:r>
      <w:r>
        <w:rPr>
          <w:rFonts w:ascii="Arial" w:hAnsi="Arial"/>
          <w:sz w:val="22"/>
          <w:szCs w:val="22"/>
        </w:rPr>
        <w:t xml:space="preserve"> </w:t>
      </w:r>
      <w:r w:rsidR="00E601E4">
        <w:rPr>
          <w:rFonts w:ascii="Arial" w:hAnsi="Arial"/>
          <w:sz w:val="22"/>
          <w:szCs w:val="22"/>
        </w:rPr>
        <w:t xml:space="preserve">and </w:t>
      </w:r>
      <w:r>
        <w:rPr>
          <w:rFonts w:ascii="Arial" w:hAnsi="Arial"/>
          <w:sz w:val="22"/>
          <w:szCs w:val="22"/>
        </w:rPr>
        <w:t>David Regan</w:t>
      </w:r>
      <w:r w:rsidR="00E601E4">
        <w:rPr>
          <w:rFonts w:ascii="Arial" w:hAnsi="Arial"/>
          <w:sz w:val="22"/>
          <w:szCs w:val="22"/>
        </w:rPr>
        <w:t>.</w:t>
      </w:r>
      <w:r>
        <w:rPr>
          <w:rFonts w:ascii="Arial" w:hAnsi="Arial"/>
          <w:sz w:val="22"/>
          <w:szCs w:val="22"/>
        </w:rPr>
        <w:t xml:space="preserve"> </w:t>
      </w:r>
      <w:r w:rsidRPr="00DC6483">
        <w:rPr>
          <w:rFonts w:ascii="Arial" w:hAnsi="Arial"/>
          <w:sz w:val="22"/>
          <w:szCs w:val="22"/>
        </w:rPr>
        <w:t xml:space="preserve"> </w:t>
      </w:r>
      <w:r w:rsidR="009F41F6">
        <w:rPr>
          <w:rFonts w:ascii="Arial" w:hAnsi="Arial"/>
          <w:sz w:val="22"/>
          <w:szCs w:val="22"/>
        </w:rPr>
        <w:t xml:space="preserve">Joel </w:t>
      </w:r>
      <w:proofErr w:type="spellStart"/>
      <w:r w:rsidR="009F41F6">
        <w:rPr>
          <w:rFonts w:ascii="Arial" w:hAnsi="Arial"/>
          <w:sz w:val="22"/>
          <w:szCs w:val="22"/>
        </w:rPr>
        <w:t>Allumbaugh</w:t>
      </w:r>
      <w:proofErr w:type="spellEnd"/>
      <w:r w:rsidR="009F41F6">
        <w:rPr>
          <w:rFonts w:ascii="Arial" w:hAnsi="Arial"/>
          <w:sz w:val="22"/>
          <w:szCs w:val="22"/>
        </w:rPr>
        <w:t xml:space="preserve"> and </w:t>
      </w:r>
      <w:r w:rsidR="00E601E4">
        <w:rPr>
          <w:rFonts w:ascii="Arial" w:hAnsi="Arial"/>
          <w:sz w:val="22"/>
          <w:szCs w:val="22"/>
        </w:rPr>
        <w:t xml:space="preserve">Ron Watson </w:t>
      </w:r>
      <w:r w:rsidR="009F41F6">
        <w:rPr>
          <w:rFonts w:ascii="Arial" w:hAnsi="Arial"/>
          <w:sz w:val="22"/>
          <w:szCs w:val="22"/>
        </w:rPr>
        <w:t xml:space="preserve">attended by </w:t>
      </w:r>
      <w:r w:rsidR="00C103D4">
        <w:rPr>
          <w:rFonts w:ascii="Arial" w:hAnsi="Arial"/>
          <w:sz w:val="22"/>
          <w:szCs w:val="22"/>
        </w:rPr>
        <w:t>phone</w:t>
      </w:r>
      <w:r w:rsidR="009F41F6">
        <w:rPr>
          <w:rFonts w:ascii="Arial" w:hAnsi="Arial"/>
          <w:sz w:val="22"/>
          <w:szCs w:val="22"/>
        </w:rPr>
        <w:t xml:space="preserve">.  </w:t>
      </w:r>
      <w:r w:rsidR="00E75A03">
        <w:rPr>
          <w:rFonts w:ascii="Arial" w:hAnsi="Arial"/>
          <w:sz w:val="22"/>
          <w:szCs w:val="22"/>
        </w:rPr>
        <w:t>Therefore, a roll call vote was taken for all motions made during the meeting.</w:t>
      </w:r>
      <w:r w:rsidR="00115B24" w:rsidRPr="00115B24">
        <w:rPr>
          <w:rFonts w:ascii="Arial" w:hAnsi="Arial"/>
          <w:sz w:val="22"/>
          <w:szCs w:val="22"/>
        </w:rPr>
        <w:t xml:space="preserve"> </w:t>
      </w:r>
      <w:r w:rsidR="00115B24">
        <w:rPr>
          <w:rFonts w:ascii="Arial" w:hAnsi="Arial"/>
          <w:sz w:val="22"/>
          <w:szCs w:val="22"/>
        </w:rPr>
        <w:t xml:space="preserve"> </w:t>
      </w:r>
      <w:r w:rsidR="00115B24" w:rsidRPr="00DC6483">
        <w:rPr>
          <w:rFonts w:ascii="Arial" w:hAnsi="Arial"/>
          <w:sz w:val="22"/>
          <w:szCs w:val="22"/>
        </w:rPr>
        <w:t>Absent members were: Peter Gore</w:t>
      </w:r>
      <w:r w:rsidR="00115B24">
        <w:rPr>
          <w:rFonts w:ascii="Arial" w:hAnsi="Arial"/>
          <w:sz w:val="22"/>
          <w:szCs w:val="22"/>
        </w:rPr>
        <w:t xml:space="preserve"> and</w:t>
      </w:r>
      <w:r w:rsidR="00115B24" w:rsidRPr="00DC6483">
        <w:rPr>
          <w:rFonts w:ascii="Arial" w:hAnsi="Arial"/>
          <w:sz w:val="22"/>
          <w:szCs w:val="22"/>
        </w:rPr>
        <w:t xml:space="preserve"> </w:t>
      </w:r>
      <w:r w:rsidR="00115B24">
        <w:rPr>
          <w:rFonts w:ascii="Arial" w:hAnsi="Arial"/>
          <w:sz w:val="22"/>
          <w:szCs w:val="22"/>
        </w:rPr>
        <w:t>Sandy Parker</w:t>
      </w:r>
      <w:r w:rsidR="00115B24" w:rsidRPr="00DC6483">
        <w:rPr>
          <w:rFonts w:ascii="Arial" w:hAnsi="Arial"/>
          <w:sz w:val="22"/>
          <w:szCs w:val="22"/>
        </w:rPr>
        <w:t xml:space="preserve">.  </w:t>
      </w:r>
      <w:r w:rsidRPr="00DC6483">
        <w:rPr>
          <w:rFonts w:ascii="Arial" w:hAnsi="Arial"/>
          <w:sz w:val="22"/>
          <w:szCs w:val="22"/>
        </w:rPr>
        <w:t xml:space="preserve">Karynlee Harrington, Executive Director </w:t>
      </w:r>
      <w:r w:rsidR="00F75048">
        <w:rPr>
          <w:rFonts w:ascii="Arial" w:hAnsi="Arial"/>
          <w:sz w:val="22"/>
          <w:szCs w:val="22"/>
        </w:rPr>
        <w:t xml:space="preserve">also attended by phone </w:t>
      </w:r>
      <w:r w:rsidRPr="00DC6483">
        <w:rPr>
          <w:rFonts w:ascii="Arial" w:hAnsi="Arial"/>
          <w:sz w:val="22"/>
          <w:szCs w:val="22"/>
        </w:rPr>
        <w:t>and Deanna White, Agency Assistant Attorney General</w:t>
      </w:r>
      <w:r w:rsidR="00F75048">
        <w:rPr>
          <w:rFonts w:ascii="Arial" w:hAnsi="Arial"/>
          <w:sz w:val="22"/>
          <w:szCs w:val="22"/>
        </w:rPr>
        <w:t xml:space="preserve"> was present</w:t>
      </w:r>
      <w:r w:rsidRPr="00DC6483">
        <w:rPr>
          <w:rFonts w:ascii="Arial" w:hAnsi="Arial"/>
          <w:sz w:val="22"/>
          <w:szCs w:val="22"/>
        </w:rPr>
        <w:t>.</w:t>
      </w:r>
    </w:p>
    <w:p w14:paraId="38558173" w14:textId="77777777" w:rsidR="00B04035" w:rsidRPr="00ED348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4353F7F0" w14:textId="77777777"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Chair Report</w:t>
      </w:r>
    </w:p>
    <w:p w14:paraId="5C460F2A" w14:textId="1DAC60C8" w:rsidR="00B04035"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u w:val="single"/>
        </w:rPr>
        <w:t>Vote to approve Board minutes</w:t>
      </w:r>
      <w:r w:rsidRPr="00DC6483">
        <w:rPr>
          <w:rFonts w:ascii="Arial" w:hAnsi="Arial"/>
          <w:sz w:val="22"/>
          <w:szCs w:val="22"/>
        </w:rPr>
        <w:t xml:space="preserve"> </w:t>
      </w:r>
      <w:r w:rsidR="00936975">
        <w:rPr>
          <w:rFonts w:ascii="Arial" w:hAnsi="Arial"/>
          <w:sz w:val="22"/>
          <w:szCs w:val="22"/>
        </w:rPr>
        <w:t>-</w:t>
      </w:r>
      <w:r w:rsidRPr="00DC6483">
        <w:rPr>
          <w:rFonts w:ascii="Arial" w:hAnsi="Arial"/>
          <w:sz w:val="22"/>
          <w:szCs w:val="22"/>
        </w:rPr>
        <w:t xml:space="preserve"> </w:t>
      </w:r>
      <w:r w:rsidR="00C50F4A">
        <w:rPr>
          <w:rFonts w:ascii="Arial" w:hAnsi="Arial"/>
          <w:sz w:val="22"/>
          <w:szCs w:val="22"/>
        </w:rPr>
        <w:t xml:space="preserve">The March 7, 2019 Board minutes were </w:t>
      </w:r>
      <w:r w:rsidR="002968A7">
        <w:rPr>
          <w:rFonts w:ascii="Arial" w:hAnsi="Arial"/>
          <w:sz w:val="22"/>
          <w:szCs w:val="22"/>
        </w:rPr>
        <w:t xml:space="preserve">not </w:t>
      </w:r>
      <w:r w:rsidR="002F56AE">
        <w:rPr>
          <w:rFonts w:ascii="Arial" w:hAnsi="Arial"/>
          <w:sz w:val="22"/>
          <w:szCs w:val="22"/>
        </w:rPr>
        <w:t>yet</w:t>
      </w:r>
      <w:r w:rsidR="00F64931">
        <w:rPr>
          <w:rFonts w:ascii="Arial" w:hAnsi="Arial"/>
          <w:sz w:val="22"/>
          <w:szCs w:val="22"/>
        </w:rPr>
        <w:t xml:space="preserve"> </w:t>
      </w:r>
      <w:r w:rsidR="0071050C">
        <w:rPr>
          <w:rFonts w:ascii="Arial" w:hAnsi="Arial"/>
          <w:sz w:val="22"/>
          <w:szCs w:val="22"/>
        </w:rPr>
        <w:t>completed,</w:t>
      </w:r>
      <w:r w:rsidR="00F64931">
        <w:rPr>
          <w:rFonts w:ascii="Arial" w:hAnsi="Arial"/>
          <w:sz w:val="22"/>
          <w:szCs w:val="22"/>
        </w:rPr>
        <w:t xml:space="preserve"> and </w:t>
      </w:r>
      <w:r w:rsidR="006D2C94">
        <w:rPr>
          <w:rFonts w:ascii="Arial" w:hAnsi="Arial"/>
          <w:sz w:val="22"/>
          <w:szCs w:val="22"/>
        </w:rPr>
        <w:t xml:space="preserve">the Board vote </w:t>
      </w:r>
      <w:r w:rsidR="00F64931">
        <w:rPr>
          <w:rFonts w:ascii="Arial" w:hAnsi="Arial"/>
          <w:sz w:val="22"/>
          <w:szCs w:val="22"/>
        </w:rPr>
        <w:t>was</w:t>
      </w:r>
      <w:r w:rsidR="00F267D6">
        <w:rPr>
          <w:rFonts w:ascii="Arial" w:hAnsi="Arial"/>
          <w:sz w:val="22"/>
          <w:szCs w:val="22"/>
        </w:rPr>
        <w:t xml:space="preserve"> tabled until the n</w:t>
      </w:r>
      <w:r w:rsidR="00585ED6">
        <w:rPr>
          <w:rFonts w:ascii="Arial" w:hAnsi="Arial"/>
          <w:sz w:val="22"/>
          <w:szCs w:val="22"/>
        </w:rPr>
        <w:t>ext meeting.</w:t>
      </w:r>
    </w:p>
    <w:p w14:paraId="27D6AEE4" w14:textId="77777777" w:rsidR="00B04035" w:rsidRPr="00ED348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720027A2" w14:textId="77777777"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b/>
          <w:sz w:val="22"/>
          <w:szCs w:val="22"/>
        </w:rPr>
      </w:pPr>
      <w:r w:rsidRPr="00DC6483">
        <w:rPr>
          <w:rFonts w:ascii="Arial" w:hAnsi="Arial"/>
          <w:b/>
          <w:sz w:val="22"/>
          <w:szCs w:val="22"/>
        </w:rPr>
        <w:t>Executive Director Report</w:t>
      </w:r>
    </w:p>
    <w:p w14:paraId="13A12124" w14:textId="2A5C0358" w:rsidR="00E50C89" w:rsidRDefault="00E50C89" w:rsidP="00E50C8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sidRPr="00797604">
        <w:rPr>
          <w:rFonts w:ascii="Arial" w:hAnsi="Arial" w:cs="Arial"/>
          <w:sz w:val="22"/>
          <w:szCs w:val="22"/>
          <w:u w:val="single"/>
        </w:rPr>
        <w:t>Vote to adopt Chapte</w:t>
      </w:r>
      <w:r>
        <w:rPr>
          <w:rFonts w:ascii="Arial" w:hAnsi="Arial" w:cs="Arial"/>
          <w:sz w:val="22"/>
          <w:szCs w:val="22"/>
          <w:u w:val="single"/>
        </w:rPr>
        <w:t xml:space="preserve">r 270:  </w:t>
      </w:r>
      <w:r w:rsidRPr="009F1090">
        <w:rPr>
          <w:rFonts w:ascii="Arial" w:hAnsi="Arial" w:cs="Arial"/>
          <w:i/>
          <w:sz w:val="22"/>
          <w:szCs w:val="22"/>
          <w:u w:val="single"/>
        </w:rPr>
        <w:t>Uniform Reporting System for Quality Data Sets</w:t>
      </w:r>
      <w:r>
        <w:rPr>
          <w:rFonts w:ascii="Arial" w:hAnsi="Arial" w:cs="Arial"/>
          <w:sz w:val="22"/>
          <w:szCs w:val="22"/>
        </w:rPr>
        <w:t xml:space="preserve"> </w:t>
      </w:r>
      <w:r w:rsidR="0021153D">
        <w:rPr>
          <w:rFonts w:ascii="Arial" w:hAnsi="Arial" w:cs="Arial"/>
          <w:sz w:val="22"/>
          <w:szCs w:val="22"/>
        </w:rPr>
        <w:t>-</w:t>
      </w:r>
      <w:r>
        <w:rPr>
          <w:rFonts w:ascii="Arial" w:hAnsi="Arial" w:cs="Arial"/>
          <w:sz w:val="22"/>
          <w:szCs w:val="22"/>
        </w:rPr>
        <w:t xml:space="preserve"> </w:t>
      </w:r>
      <w:r w:rsidR="0081571A">
        <w:rPr>
          <w:rFonts w:ascii="Arial" w:hAnsi="Arial" w:cs="Arial"/>
          <w:sz w:val="22"/>
          <w:szCs w:val="22"/>
        </w:rPr>
        <w:t xml:space="preserve">Karynlee </w:t>
      </w:r>
      <w:r w:rsidR="00BA6B30">
        <w:rPr>
          <w:rFonts w:ascii="Arial" w:hAnsi="Arial" w:cs="Arial"/>
          <w:sz w:val="22"/>
          <w:szCs w:val="22"/>
        </w:rPr>
        <w:t xml:space="preserve">informed the Board that </w:t>
      </w:r>
      <w:r w:rsidR="00D772F4">
        <w:rPr>
          <w:rFonts w:ascii="Arial" w:hAnsi="Arial" w:cs="Arial"/>
          <w:sz w:val="22"/>
          <w:szCs w:val="22"/>
        </w:rPr>
        <w:t xml:space="preserve">the Legislature </w:t>
      </w:r>
      <w:proofErr w:type="gramStart"/>
      <w:r w:rsidR="00D772F4">
        <w:rPr>
          <w:rFonts w:ascii="Arial" w:hAnsi="Arial" w:cs="Arial"/>
          <w:sz w:val="22"/>
          <w:szCs w:val="22"/>
        </w:rPr>
        <w:t>passed</w:t>
      </w:r>
      <w:proofErr w:type="gramEnd"/>
      <w:r w:rsidR="00D772F4">
        <w:rPr>
          <w:rFonts w:ascii="Arial" w:hAnsi="Arial" w:cs="Arial"/>
          <w:sz w:val="22"/>
          <w:szCs w:val="22"/>
        </w:rPr>
        <w:t xml:space="preserve"> and the Governor signed the proposed changes into law.   The </w:t>
      </w:r>
      <w:r w:rsidR="006820D1">
        <w:rPr>
          <w:rFonts w:ascii="Arial" w:hAnsi="Arial" w:cs="Arial"/>
          <w:sz w:val="22"/>
          <w:szCs w:val="22"/>
        </w:rPr>
        <w:t>Attorney General</w:t>
      </w:r>
      <w:r w:rsidR="0081571A">
        <w:rPr>
          <w:rFonts w:ascii="Arial" w:hAnsi="Arial" w:cs="Arial"/>
          <w:sz w:val="22"/>
          <w:szCs w:val="22"/>
        </w:rPr>
        <w:t xml:space="preserve">’s </w:t>
      </w:r>
      <w:r w:rsidR="006C22E6">
        <w:rPr>
          <w:rFonts w:ascii="Arial" w:hAnsi="Arial" w:cs="Arial"/>
          <w:sz w:val="22"/>
          <w:szCs w:val="22"/>
        </w:rPr>
        <w:t>Office</w:t>
      </w:r>
      <w:r w:rsidR="00D772F4">
        <w:rPr>
          <w:rFonts w:ascii="Arial" w:hAnsi="Arial" w:cs="Arial"/>
          <w:sz w:val="22"/>
          <w:szCs w:val="22"/>
        </w:rPr>
        <w:t xml:space="preserve"> completed their final review </w:t>
      </w:r>
      <w:r w:rsidR="006820D1">
        <w:rPr>
          <w:rFonts w:ascii="Arial" w:hAnsi="Arial" w:cs="Arial"/>
          <w:sz w:val="22"/>
          <w:szCs w:val="22"/>
        </w:rPr>
        <w:t>and</w:t>
      </w:r>
      <w:r w:rsidR="00D772F4">
        <w:rPr>
          <w:rFonts w:ascii="Arial" w:hAnsi="Arial" w:cs="Arial"/>
          <w:sz w:val="22"/>
          <w:szCs w:val="22"/>
        </w:rPr>
        <w:t xml:space="preserve"> now</w:t>
      </w:r>
      <w:r w:rsidR="006820D1">
        <w:rPr>
          <w:rFonts w:ascii="Arial" w:hAnsi="Arial" w:cs="Arial"/>
          <w:sz w:val="22"/>
          <w:szCs w:val="22"/>
        </w:rPr>
        <w:t xml:space="preserve"> </w:t>
      </w:r>
      <w:r w:rsidR="00F267D6">
        <w:rPr>
          <w:rFonts w:ascii="Arial" w:hAnsi="Arial" w:cs="Arial"/>
          <w:sz w:val="22"/>
          <w:szCs w:val="22"/>
        </w:rPr>
        <w:t xml:space="preserve">final adoption </w:t>
      </w:r>
      <w:r w:rsidR="002259D9">
        <w:rPr>
          <w:rFonts w:ascii="Arial" w:hAnsi="Arial" w:cs="Arial"/>
          <w:sz w:val="22"/>
          <w:szCs w:val="22"/>
        </w:rPr>
        <w:t xml:space="preserve">(refer to handout) </w:t>
      </w:r>
      <w:r w:rsidR="00D772F4">
        <w:rPr>
          <w:rFonts w:ascii="Arial" w:hAnsi="Arial" w:cs="Arial"/>
          <w:sz w:val="22"/>
          <w:szCs w:val="22"/>
        </w:rPr>
        <w:t xml:space="preserve">was </w:t>
      </w:r>
      <w:r w:rsidR="00D20078">
        <w:rPr>
          <w:rFonts w:ascii="Arial" w:hAnsi="Arial" w:cs="Arial"/>
          <w:sz w:val="22"/>
          <w:szCs w:val="22"/>
        </w:rPr>
        <w:t>required</w:t>
      </w:r>
      <w:r w:rsidR="00F267D6">
        <w:rPr>
          <w:rFonts w:ascii="Arial" w:hAnsi="Arial" w:cs="Arial"/>
          <w:sz w:val="22"/>
          <w:szCs w:val="22"/>
        </w:rPr>
        <w:t xml:space="preserve"> by </w:t>
      </w:r>
      <w:r w:rsidR="00D20078">
        <w:rPr>
          <w:rFonts w:ascii="Arial" w:hAnsi="Arial" w:cs="Arial"/>
          <w:sz w:val="22"/>
          <w:szCs w:val="22"/>
        </w:rPr>
        <w:t xml:space="preserve">the </w:t>
      </w:r>
      <w:r w:rsidR="002259D9">
        <w:rPr>
          <w:rFonts w:ascii="Arial" w:hAnsi="Arial" w:cs="Arial"/>
          <w:sz w:val="22"/>
          <w:szCs w:val="22"/>
        </w:rPr>
        <w:t>Board.</w:t>
      </w:r>
      <w:r w:rsidR="00115B24">
        <w:rPr>
          <w:rFonts w:ascii="Arial" w:hAnsi="Arial" w:cs="Arial"/>
          <w:sz w:val="22"/>
          <w:szCs w:val="22"/>
        </w:rPr>
        <w:t xml:space="preserve"> </w:t>
      </w:r>
      <w:r w:rsidR="00A77564">
        <w:rPr>
          <w:rFonts w:ascii="Arial" w:hAnsi="Arial" w:cs="Arial"/>
          <w:sz w:val="22"/>
          <w:szCs w:val="22"/>
        </w:rPr>
        <w:t xml:space="preserve"> </w:t>
      </w:r>
      <w:r w:rsidR="006820D1">
        <w:rPr>
          <w:rFonts w:ascii="Arial" w:hAnsi="Arial" w:cs="Arial"/>
          <w:sz w:val="22"/>
          <w:szCs w:val="22"/>
        </w:rPr>
        <w:t xml:space="preserve">Joel </w:t>
      </w:r>
      <w:proofErr w:type="spellStart"/>
      <w:r w:rsidR="00F267D6">
        <w:rPr>
          <w:rFonts w:ascii="Arial" w:hAnsi="Arial" w:cs="Arial"/>
          <w:sz w:val="22"/>
          <w:szCs w:val="22"/>
        </w:rPr>
        <w:t>A</w:t>
      </w:r>
      <w:r w:rsidR="006820D1">
        <w:rPr>
          <w:rFonts w:ascii="Arial" w:hAnsi="Arial" w:cs="Arial"/>
          <w:sz w:val="22"/>
          <w:szCs w:val="22"/>
        </w:rPr>
        <w:t>llumbaugh</w:t>
      </w:r>
      <w:proofErr w:type="spellEnd"/>
      <w:r w:rsidR="006820D1">
        <w:rPr>
          <w:rFonts w:ascii="Arial" w:hAnsi="Arial" w:cs="Arial"/>
          <w:sz w:val="22"/>
          <w:szCs w:val="22"/>
        </w:rPr>
        <w:t xml:space="preserve"> made a </w:t>
      </w:r>
      <w:r w:rsidR="00F267D6">
        <w:rPr>
          <w:rFonts w:ascii="Arial" w:hAnsi="Arial" w:cs="Arial"/>
          <w:sz w:val="22"/>
          <w:szCs w:val="22"/>
        </w:rPr>
        <w:t xml:space="preserve">motion </w:t>
      </w:r>
      <w:r w:rsidR="0021153D">
        <w:rPr>
          <w:rFonts w:ascii="Arial" w:hAnsi="Arial" w:cs="Arial"/>
          <w:sz w:val="22"/>
          <w:szCs w:val="22"/>
        </w:rPr>
        <w:t>that t</w:t>
      </w:r>
      <w:r w:rsidR="00D20078">
        <w:rPr>
          <w:rFonts w:ascii="Arial" w:hAnsi="Arial" w:cs="Arial"/>
          <w:sz w:val="22"/>
          <w:szCs w:val="22"/>
        </w:rPr>
        <w:t xml:space="preserve">he Board adopt </w:t>
      </w:r>
      <w:r w:rsidR="00764493">
        <w:rPr>
          <w:rFonts w:ascii="Arial" w:hAnsi="Arial" w:cs="Arial"/>
          <w:sz w:val="22"/>
          <w:szCs w:val="22"/>
        </w:rPr>
        <w:t>r</w:t>
      </w:r>
      <w:r w:rsidR="00D20078">
        <w:rPr>
          <w:rFonts w:ascii="Arial" w:hAnsi="Arial" w:cs="Arial"/>
          <w:sz w:val="22"/>
          <w:szCs w:val="22"/>
        </w:rPr>
        <w:t>ule Chapter 270</w:t>
      </w:r>
      <w:r w:rsidR="0021153D">
        <w:rPr>
          <w:rFonts w:ascii="Arial" w:hAnsi="Arial" w:cs="Arial"/>
          <w:sz w:val="22"/>
          <w:szCs w:val="22"/>
        </w:rPr>
        <w:t xml:space="preserve"> and</w:t>
      </w:r>
      <w:r w:rsidR="006820D1">
        <w:rPr>
          <w:rFonts w:ascii="Arial" w:hAnsi="Arial" w:cs="Arial"/>
          <w:sz w:val="22"/>
          <w:szCs w:val="22"/>
        </w:rPr>
        <w:t xml:space="preserve"> </w:t>
      </w:r>
      <w:r w:rsidR="0021153D">
        <w:rPr>
          <w:rFonts w:ascii="Arial" w:hAnsi="Arial" w:cs="Arial"/>
          <w:sz w:val="22"/>
          <w:szCs w:val="22"/>
        </w:rPr>
        <w:t>t</w:t>
      </w:r>
      <w:r w:rsidR="006820D1">
        <w:rPr>
          <w:rFonts w:ascii="Arial" w:hAnsi="Arial" w:cs="Arial"/>
          <w:sz w:val="22"/>
          <w:szCs w:val="22"/>
        </w:rPr>
        <w:t xml:space="preserve">he motion was seconded by Andy Ellis.  The motion </w:t>
      </w:r>
      <w:r w:rsidR="00D20078">
        <w:rPr>
          <w:rFonts w:ascii="Arial" w:hAnsi="Arial" w:cs="Arial"/>
          <w:sz w:val="22"/>
          <w:szCs w:val="22"/>
        </w:rPr>
        <w:t xml:space="preserve">passed </w:t>
      </w:r>
      <w:r w:rsidR="006820D1">
        <w:rPr>
          <w:rFonts w:ascii="Arial" w:hAnsi="Arial" w:cs="Arial"/>
          <w:sz w:val="22"/>
          <w:szCs w:val="22"/>
        </w:rPr>
        <w:t>unanimou</w:t>
      </w:r>
      <w:r w:rsidR="00D772F4">
        <w:rPr>
          <w:rFonts w:ascii="Arial" w:hAnsi="Arial" w:cs="Arial"/>
          <w:sz w:val="22"/>
          <w:szCs w:val="22"/>
        </w:rPr>
        <w:t>sly.</w:t>
      </w:r>
    </w:p>
    <w:p w14:paraId="27811FF9" w14:textId="77777777" w:rsidR="00E50C89" w:rsidRPr="00ED348B" w:rsidRDefault="00E50C89" w:rsidP="00E50C8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1028B932" w14:textId="60EAADC7" w:rsidR="00E50C89" w:rsidRDefault="00E50C89" w:rsidP="00E50C8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E50C89">
        <w:rPr>
          <w:rFonts w:ascii="Arial" w:hAnsi="Arial"/>
          <w:sz w:val="22"/>
          <w:szCs w:val="22"/>
          <w:u w:val="single"/>
        </w:rPr>
        <w:t>New Pharmacy Transparency Bill (pending Legislative action)</w:t>
      </w:r>
      <w:r>
        <w:rPr>
          <w:rFonts w:ascii="Arial" w:hAnsi="Arial"/>
          <w:sz w:val="22"/>
          <w:szCs w:val="22"/>
        </w:rPr>
        <w:t xml:space="preserve"> </w:t>
      </w:r>
      <w:r w:rsidR="003932A6">
        <w:rPr>
          <w:rFonts w:ascii="Arial" w:hAnsi="Arial"/>
          <w:sz w:val="22"/>
          <w:szCs w:val="22"/>
        </w:rPr>
        <w:t>-</w:t>
      </w:r>
      <w:r w:rsidR="00F267D6">
        <w:rPr>
          <w:rFonts w:ascii="Arial" w:hAnsi="Arial"/>
          <w:sz w:val="22"/>
          <w:szCs w:val="22"/>
        </w:rPr>
        <w:t xml:space="preserve"> </w:t>
      </w:r>
      <w:r w:rsidR="00161CB5">
        <w:rPr>
          <w:rFonts w:ascii="Arial" w:hAnsi="Arial"/>
          <w:sz w:val="22"/>
          <w:szCs w:val="22"/>
        </w:rPr>
        <w:t xml:space="preserve">The </w:t>
      </w:r>
      <w:r w:rsidR="00F267D6">
        <w:rPr>
          <w:rFonts w:ascii="Arial" w:hAnsi="Arial"/>
          <w:sz w:val="22"/>
          <w:szCs w:val="22"/>
        </w:rPr>
        <w:t>Board had revie</w:t>
      </w:r>
      <w:r w:rsidR="00E718E9">
        <w:rPr>
          <w:rFonts w:ascii="Arial" w:hAnsi="Arial"/>
          <w:sz w:val="22"/>
          <w:szCs w:val="22"/>
        </w:rPr>
        <w:t xml:space="preserve">wed the first draft of </w:t>
      </w:r>
      <w:r w:rsidR="0035400D">
        <w:rPr>
          <w:rFonts w:ascii="Arial" w:hAnsi="Arial"/>
          <w:sz w:val="22"/>
          <w:szCs w:val="22"/>
        </w:rPr>
        <w:t>L.D.</w:t>
      </w:r>
      <w:r w:rsidR="00161CB5">
        <w:rPr>
          <w:rFonts w:ascii="Arial" w:hAnsi="Arial"/>
          <w:sz w:val="22"/>
          <w:szCs w:val="22"/>
        </w:rPr>
        <w:t xml:space="preserve"> 1162 but after much debate the</w:t>
      </w:r>
      <w:r w:rsidR="004B4CCE">
        <w:rPr>
          <w:rFonts w:ascii="Arial" w:hAnsi="Arial"/>
          <w:sz w:val="22"/>
          <w:szCs w:val="22"/>
        </w:rPr>
        <w:t xml:space="preserve"> Health Coverage, Insurance and Financial Services </w:t>
      </w:r>
      <w:r w:rsidR="00161CB5">
        <w:rPr>
          <w:rFonts w:ascii="Arial" w:hAnsi="Arial"/>
          <w:sz w:val="22"/>
          <w:szCs w:val="22"/>
        </w:rPr>
        <w:t xml:space="preserve">Committee </w:t>
      </w:r>
      <w:r w:rsidR="00F267D6">
        <w:rPr>
          <w:rFonts w:ascii="Arial" w:hAnsi="Arial"/>
          <w:sz w:val="22"/>
          <w:szCs w:val="22"/>
        </w:rPr>
        <w:t xml:space="preserve">unanimously voted on </w:t>
      </w:r>
      <w:r w:rsidR="00161CB5">
        <w:rPr>
          <w:rFonts w:ascii="Arial" w:hAnsi="Arial"/>
          <w:sz w:val="22"/>
          <w:szCs w:val="22"/>
        </w:rPr>
        <w:t xml:space="preserve">a </w:t>
      </w:r>
      <w:r w:rsidR="002259D9">
        <w:rPr>
          <w:rFonts w:ascii="Arial" w:hAnsi="Arial"/>
          <w:sz w:val="22"/>
          <w:szCs w:val="22"/>
        </w:rPr>
        <w:t>revised version</w:t>
      </w:r>
      <w:r w:rsidR="00F267D6">
        <w:rPr>
          <w:rFonts w:ascii="Arial" w:hAnsi="Arial"/>
          <w:sz w:val="22"/>
          <w:szCs w:val="22"/>
        </w:rPr>
        <w:t xml:space="preserve"> </w:t>
      </w:r>
      <w:r w:rsidR="00A77564">
        <w:rPr>
          <w:rFonts w:ascii="Arial" w:hAnsi="Arial" w:cs="Arial"/>
          <w:sz w:val="22"/>
          <w:szCs w:val="22"/>
        </w:rPr>
        <w:t>(refer to handout)</w:t>
      </w:r>
      <w:r w:rsidR="002259D9">
        <w:rPr>
          <w:rFonts w:ascii="Arial" w:hAnsi="Arial" w:cs="Arial"/>
          <w:sz w:val="22"/>
          <w:szCs w:val="22"/>
        </w:rPr>
        <w:t>.</w:t>
      </w:r>
      <w:r w:rsidR="00A77564">
        <w:rPr>
          <w:rFonts w:ascii="Arial" w:hAnsi="Arial" w:cs="Arial"/>
          <w:sz w:val="22"/>
          <w:szCs w:val="22"/>
        </w:rPr>
        <w:t xml:space="preserve"> </w:t>
      </w:r>
      <w:r w:rsidR="002259D9">
        <w:rPr>
          <w:rFonts w:ascii="Arial" w:hAnsi="Arial" w:cs="Arial"/>
          <w:sz w:val="22"/>
          <w:szCs w:val="22"/>
        </w:rPr>
        <w:t xml:space="preserve"> </w:t>
      </w:r>
      <w:r w:rsidR="002F56AE">
        <w:rPr>
          <w:rFonts w:ascii="Arial" w:hAnsi="Arial"/>
          <w:sz w:val="22"/>
          <w:szCs w:val="22"/>
        </w:rPr>
        <w:t xml:space="preserve">Karynlee explained these revisions </w:t>
      </w:r>
      <w:r w:rsidR="00D22AE9">
        <w:rPr>
          <w:rFonts w:ascii="Arial" w:hAnsi="Arial"/>
          <w:sz w:val="22"/>
          <w:szCs w:val="22"/>
        </w:rPr>
        <w:t xml:space="preserve">and </w:t>
      </w:r>
      <w:r w:rsidR="00BA6B30">
        <w:rPr>
          <w:rFonts w:ascii="Arial" w:hAnsi="Arial"/>
          <w:sz w:val="22"/>
          <w:szCs w:val="22"/>
        </w:rPr>
        <w:t>stated</w:t>
      </w:r>
      <w:r w:rsidR="00D22AE9">
        <w:rPr>
          <w:rFonts w:ascii="Arial" w:hAnsi="Arial"/>
          <w:sz w:val="22"/>
          <w:szCs w:val="22"/>
        </w:rPr>
        <w:t xml:space="preserve"> that</w:t>
      </w:r>
      <w:r w:rsidR="00BA6B30">
        <w:rPr>
          <w:rFonts w:ascii="Arial" w:hAnsi="Arial"/>
          <w:sz w:val="22"/>
          <w:szCs w:val="22"/>
        </w:rPr>
        <w:t>,</w:t>
      </w:r>
      <w:r w:rsidR="00D22AE9">
        <w:rPr>
          <w:rFonts w:ascii="Arial" w:hAnsi="Arial"/>
          <w:sz w:val="22"/>
          <w:szCs w:val="22"/>
        </w:rPr>
        <w:t xml:space="preserve"> i</w:t>
      </w:r>
      <w:r w:rsidR="00161CB5">
        <w:rPr>
          <w:rFonts w:ascii="Arial" w:hAnsi="Arial"/>
          <w:sz w:val="22"/>
          <w:szCs w:val="22"/>
        </w:rPr>
        <w:t xml:space="preserve">n anticipation of </w:t>
      </w:r>
      <w:r w:rsidR="00D22AE9">
        <w:rPr>
          <w:rFonts w:ascii="Arial" w:hAnsi="Arial"/>
          <w:sz w:val="22"/>
          <w:szCs w:val="22"/>
        </w:rPr>
        <w:t>this becoming law</w:t>
      </w:r>
      <w:r w:rsidR="002F56AE">
        <w:rPr>
          <w:rFonts w:ascii="Arial" w:hAnsi="Arial"/>
          <w:sz w:val="22"/>
          <w:szCs w:val="22"/>
        </w:rPr>
        <w:t>,</w:t>
      </w:r>
      <w:r w:rsidR="00161CB5">
        <w:rPr>
          <w:rFonts w:ascii="Arial" w:hAnsi="Arial"/>
          <w:sz w:val="22"/>
          <w:szCs w:val="22"/>
        </w:rPr>
        <w:t xml:space="preserve"> the MHDO </w:t>
      </w:r>
      <w:r w:rsidR="002F56AE">
        <w:rPr>
          <w:rFonts w:ascii="Arial" w:hAnsi="Arial"/>
          <w:sz w:val="22"/>
          <w:szCs w:val="22"/>
        </w:rPr>
        <w:t xml:space="preserve">will need </w:t>
      </w:r>
      <w:r w:rsidR="00161CB5">
        <w:rPr>
          <w:rFonts w:ascii="Arial" w:hAnsi="Arial"/>
          <w:sz w:val="22"/>
          <w:szCs w:val="22"/>
        </w:rPr>
        <w:t>to have a</w:t>
      </w:r>
      <w:r w:rsidR="00D772F4">
        <w:rPr>
          <w:rFonts w:ascii="Arial" w:hAnsi="Arial"/>
          <w:sz w:val="22"/>
          <w:szCs w:val="22"/>
        </w:rPr>
        <w:t xml:space="preserve"> data collection</w:t>
      </w:r>
      <w:r w:rsidR="00F267D6">
        <w:rPr>
          <w:rFonts w:ascii="Arial" w:hAnsi="Arial"/>
          <w:sz w:val="22"/>
          <w:szCs w:val="22"/>
        </w:rPr>
        <w:t xml:space="preserve"> rule</w:t>
      </w:r>
      <w:r w:rsidR="00146CE2">
        <w:rPr>
          <w:rFonts w:ascii="Arial" w:hAnsi="Arial"/>
          <w:sz w:val="22"/>
          <w:szCs w:val="22"/>
        </w:rPr>
        <w:t xml:space="preserve"> </w:t>
      </w:r>
      <w:r w:rsidR="00F267D6">
        <w:rPr>
          <w:rFonts w:ascii="Arial" w:hAnsi="Arial"/>
          <w:sz w:val="22"/>
          <w:szCs w:val="22"/>
        </w:rPr>
        <w:t>in place by April 2020</w:t>
      </w:r>
      <w:r w:rsidR="00D772F4">
        <w:rPr>
          <w:rFonts w:ascii="Arial" w:hAnsi="Arial"/>
          <w:sz w:val="22"/>
          <w:szCs w:val="22"/>
        </w:rPr>
        <w:t xml:space="preserve">.  The first round of rulemaking </w:t>
      </w:r>
      <w:r w:rsidR="00C9375A">
        <w:rPr>
          <w:rFonts w:ascii="Arial" w:hAnsi="Arial"/>
          <w:sz w:val="22"/>
          <w:szCs w:val="22"/>
        </w:rPr>
        <w:t>is routine</w:t>
      </w:r>
      <w:r w:rsidR="00F267D6">
        <w:rPr>
          <w:rFonts w:ascii="Arial" w:hAnsi="Arial"/>
          <w:sz w:val="22"/>
          <w:szCs w:val="22"/>
        </w:rPr>
        <w:t xml:space="preserve"> technical</w:t>
      </w:r>
      <w:r w:rsidR="00161CB5">
        <w:rPr>
          <w:rFonts w:ascii="Arial" w:hAnsi="Arial"/>
          <w:sz w:val="22"/>
          <w:szCs w:val="22"/>
        </w:rPr>
        <w:t xml:space="preserve"> </w:t>
      </w:r>
      <w:r w:rsidR="00D772F4">
        <w:rPr>
          <w:rFonts w:ascii="Arial" w:hAnsi="Arial"/>
          <w:sz w:val="22"/>
          <w:szCs w:val="22"/>
        </w:rPr>
        <w:t>and thereafter the rule is</w:t>
      </w:r>
      <w:r w:rsidR="00F267D6">
        <w:rPr>
          <w:rFonts w:ascii="Arial" w:hAnsi="Arial"/>
          <w:sz w:val="22"/>
          <w:szCs w:val="22"/>
        </w:rPr>
        <w:t xml:space="preserve"> major substantive.  </w:t>
      </w:r>
      <w:r w:rsidR="00161CB5">
        <w:rPr>
          <w:rFonts w:ascii="Arial" w:hAnsi="Arial"/>
          <w:sz w:val="22"/>
          <w:szCs w:val="22"/>
        </w:rPr>
        <w:t>Karynlee as</w:t>
      </w:r>
      <w:r w:rsidR="00F267D6">
        <w:rPr>
          <w:rFonts w:ascii="Arial" w:hAnsi="Arial"/>
          <w:sz w:val="22"/>
          <w:szCs w:val="22"/>
        </w:rPr>
        <w:t xml:space="preserve">ked </w:t>
      </w:r>
      <w:r w:rsidR="00161CB5">
        <w:rPr>
          <w:rFonts w:ascii="Arial" w:hAnsi="Arial"/>
          <w:sz w:val="22"/>
          <w:szCs w:val="22"/>
        </w:rPr>
        <w:t xml:space="preserve">the </w:t>
      </w:r>
      <w:r w:rsidR="00F267D6">
        <w:rPr>
          <w:rFonts w:ascii="Arial" w:hAnsi="Arial"/>
          <w:sz w:val="22"/>
          <w:szCs w:val="22"/>
        </w:rPr>
        <w:t xml:space="preserve">Board for authorization to </w:t>
      </w:r>
      <w:r w:rsidR="00161CB5">
        <w:rPr>
          <w:rFonts w:ascii="Arial" w:hAnsi="Arial"/>
          <w:sz w:val="22"/>
          <w:szCs w:val="22"/>
        </w:rPr>
        <w:t>create</w:t>
      </w:r>
      <w:r w:rsidR="00146CE2">
        <w:rPr>
          <w:rFonts w:ascii="Arial" w:hAnsi="Arial"/>
          <w:sz w:val="22"/>
          <w:szCs w:val="22"/>
        </w:rPr>
        <w:t xml:space="preserve"> a proposed rule</w:t>
      </w:r>
      <w:r w:rsidR="007F5950">
        <w:rPr>
          <w:rFonts w:ascii="Arial" w:hAnsi="Arial"/>
          <w:sz w:val="22"/>
          <w:szCs w:val="22"/>
        </w:rPr>
        <w:t xml:space="preserve"> and explained the anticipated timeline. </w:t>
      </w:r>
      <w:r w:rsidR="00146CE2">
        <w:rPr>
          <w:rFonts w:ascii="Arial" w:hAnsi="Arial"/>
          <w:sz w:val="22"/>
          <w:szCs w:val="22"/>
        </w:rPr>
        <w:t xml:space="preserve"> </w:t>
      </w:r>
      <w:r w:rsidR="00161CB5">
        <w:rPr>
          <w:rFonts w:ascii="Arial" w:hAnsi="Arial"/>
          <w:sz w:val="22"/>
          <w:szCs w:val="22"/>
        </w:rPr>
        <w:t>A m</w:t>
      </w:r>
      <w:r w:rsidR="003D722E">
        <w:rPr>
          <w:rFonts w:ascii="Arial" w:hAnsi="Arial"/>
          <w:sz w:val="22"/>
          <w:szCs w:val="22"/>
        </w:rPr>
        <w:t>otion</w:t>
      </w:r>
      <w:r w:rsidR="00161CB5">
        <w:rPr>
          <w:rFonts w:ascii="Arial" w:hAnsi="Arial"/>
          <w:sz w:val="22"/>
          <w:szCs w:val="22"/>
        </w:rPr>
        <w:t xml:space="preserve"> was made by Colin McHugh and seconded by Andy Ellis </w:t>
      </w:r>
      <w:r w:rsidR="003D722E">
        <w:rPr>
          <w:rFonts w:ascii="Arial" w:hAnsi="Arial"/>
          <w:sz w:val="22"/>
          <w:szCs w:val="22"/>
        </w:rPr>
        <w:t xml:space="preserve">to initiate rulemaking </w:t>
      </w:r>
      <w:r w:rsidR="00161CB5">
        <w:rPr>
          <w:rFonts w:ascii="Arial" w:hAnsi="Arial"/>
          <w:sz w:val="22"/>
          <w:szCs w:val="22"/>
        </w:rPr>
        <w:t>for the</w:t>
      </w:r>
      <w:r w:rsidR="003D722E">
        <w:rPr>
          <w:rFonts w:ascii="Arial" w:hAnsi="Arial"/>
          <w:sz w:val="22"/>
          <w:szCs w:val="22"/>
        </w:rPr>
        <w:t xml:space="preserve"> pharmacy </w:t>
      </w:r>
      <w:r w:rsidR="00161CB5">
        <w:rPr>
          <w:rFonts w:ascii="Arial" w:hAnsi="Arial"/>
          <w:sz w:val="22"/>
          <w:szCs w:val="22"/>
        </w:rPr>
        <w:t xml:space="preserve">transparency bill, </w:t>
      </w:r>
      <w:r w:rsidR="003D722E">
        <w:rPr>
          <w:rFonts w:ascii="Arial" w:hAnsi="Arial"/>
          <w:sz w:val="22"/>
          <w:szCs w:val="22"/>
        </w:rPr>
        <w:t xml:space="preserve">pending legislative action. </w:t>
      </w:r>
      <w:r w:rsidR="00161CB5">
        <w:rPr>
          <w:rFonts w:ascii="Arial" w:hAnsi="Arial"/>
          <w:sz w:val="22"/>
          <w:szCs w:val="22"/>
        </w:rPr>
        <w:t>The motion passed</w:t>
      </w:r>
      <w:r w:rsidR="009A47A9">
        <w:rPr>
          <w:rFonts w:ascii="Arial" w:hAnsi="Arial"/>
          <w:sz w:val="22"/>
          <w:szCs w:val="22"/>
        </w:rPr>
        <w:t xml:space="preserve"> unanimous</w:t>
      </w:r>
      <w:r w:rsidR="00161CB5">
        <w:rPr>
          <w:rFonts w:ascii="Arial" w:hAnsi="Arial"/>
          <w:sz w:val="22"/>
          <w:szCs w:val="22"/>
        </w:rPr>
        <w:t>ly</w:t>
      </w:r>
      <w:r w:rsidR="009A47A9">
        <w:rPr>
          <w:rFonts w:ascii="Arial" w:hAnsi="Arial"/>
          <w:sz w:val="22"/>
          <w:szCs w:val="22"/>
        </w:rPr>
        <w:t>.</w:t>
      </w:r>
      <w:r w:rsidR="003D722E">
        <w:rPr>
          <w:rFonts w:ascii="Arial" w:hAnsi="Arial"/>
          <w:sz w:val="22"/>
          <w:szCs w:val="22"/>
        </w:rPr>
        <w:t xml:space="preserve"> </w:t>
      </w:r>
    </w:p>
    <w:p w14:paraId="4B1F3A2D" w14:textId="3CA7607C" w:rsidR="007F5950" w:rsidRPr="00ED348B" w:rsidRDefault="007F5950" w:rsidP="00E50C8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3F8826A1" w14:textId="34361AA2" w:rsidR="00E50C89" w:rsidRDefault="00E50C89" w:rsidP="00E50C8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E50C89">
        <w:rPr>
          <w:rFonts w:ascii="Arial" w:hAnsi="Arial"/>
          <w:sz w:val="22"/>
          <w:szCs w:val="22"/>
          <w:u w:val="single"/>
        </w:rPr>
        <w:t xml:space="preserve">Chapter 10:  </w:t>
      </w:r>
      <w:r w:rsidRPr="00C41D4F">
        <w:rPr>
          <w:rFonts w:ascii="Arial" w:hAnsi="Arial"/>
          <w:i/>
          <w:sz w:val="22"/>
          <w:szCs w:val="22"/>
          <w:u w:val="single"/>
        </w:rPr>
        <w:t>Determination of Assessments</w:t>
      </w:r>
      <w:r w:rsidRPr="003932A6">
        <w:rPr>
          <w:rFonts w:ascii="Arial" w:hAnsi="Arial"/>
          <w:sz w:val="22"/>
          <w:szCs w:val="22"/>
          <w:u w:val="single"/>
        </w:rPr>
        <w:t xml:space="preserve"> </w:t>
      </w:r>
      <w:r w:rsidR="003932A6">
        <w:rPr>
          <w:rFonts w:ascii="Arial" w:hAnsi="Arial"/>
          <w:sz w:val="22"/>
          <w:szCs w:val="22"/>
          <w:u w:val="single"/>
        </w:rPr>
        <w:t>and</w:t>
      </w:r>
      <w:r w:rsidR="009A47A9" w:rsidRPr="003932A6">
        <w:rPr>
          <w:rFonts w:ascii="Arial" w:hAnsi="Arial"/>
          <w:sz w:val="22"/>
          <w:szCs w:val="22"/>
          <w:u w:val="single"/>
        </w:rPr>
        <w:t xml:space="preserve"> </w:t>
      </w:r>
      <w:r w:rsidRPr="003932A6">
        <w:rPr>
          <w:rFonts w:ascii="Arial" w:hAnsi="Arial"/>
          <w:sz w:val="22"/>
          <w:szCs w:val="22"/>
          <w:u w:val="single"/>
        </w:rPr>
        <w:t>Chapter</w:t>
      </w:r>
      <w:r w:rsidRPr="00E50C89">
        <w:rPr>
          <w:rFonts w:ascii="Arial" w:hAnsi="Arial"/>
          <w:sz w:val="22"/>
          <w:szCs w:val="22"/>
          <w:u w:val="single"/>
        </w:rPr>
        <w:t xml:space="preserve"> 100:  </w:t>
      </w:r>
      <w:r w:rsidRPr="00C41D4F">
        <w:rPr>
          <w:rFonts w:ascii="Arial" w:hAnsi="Arial"/>
          <w:i/>
          <w:sz w:val="22"/>
          <w:szCs w:val="22"/>
          <w:u w:val="single"/>
        </w:rPr>
        <w:t>Enforcement Procedures</w:t>
      </w:r>
      <w:r>
        <w:rPr>
          <w:rFonts w:ascii="Arial" w:hAnsi="Arial"/>
          <w:sz w:val="22"/>
          <w:szCs w:val="22"/>
        </w:rPr>
        <w:t xml:space="preserve"> </w:t>
      </w:r>
      <w:r w:rsidR="002B4000">
        <w:rPr>
          <w:rFonts w:ascii="Arial" w:hAnsi="Arial"/>
          <w:sz w:val="22"/>
          <w:szCs w:val="22"/>
        </w:rPr>
        <w:t>-</w:t>
      </w:r>
      <w:r>
        <w:rPr>
          <w:rFonts w:ascii="Arial" w:hAnsi="Arial"/>
          <w:sz w:val="22"/>
          <w:szCs w:val="22"/>
        </w:rPr>
        <w:t xml:space="preserve"> </w:t>
      </w:r>
      <w:r w:rsidR="00F751C6">
        <w:rPr>
          <w:rFonts w:ascii="Arial" w:hAnsi="Arial"/>
          <w:sz w:val="22"/>
          <w:szCs w:val="22"/>
        </w:rPr>
        <w:t>Karynlee informed the Board that i</w:t>
      </w:r>
      <w:r w:rsidR="00076238">
        <w:rPr>
          <w:rFonts w:ascii="Arial" w:hAnsi="Arial"/>
          <w:sz w:val="22"/>
          <w:szCs w:val="22"/>
        </w:rPr>
        <w:t xml:space="preserve">f </w:t>
      </w:r>
      <w:r w:rsidR="0035400D">
        <w:rPr>
          <w:rFonts w:ascii="Arial" w:hAnsi="Arial"/>
          <w:sz w:val="22"/>
          <w:szCs w:val="22"/>
        </w:rPr>
        <w:t>L.D.</w:t>
      </w:r>
      <w:r w:rsidR="00C9375A">
        <w:rPr>
          <w:rFonts w:ascii="Arial" w:hAnsi="Arial"/>
          <w:sz w:val="22"/>
          <w:szCs w:val="22"/>
        </w:rPr>
        <w:t>1162 becomes law, Rule Chapter 10 and 100</w:t>
      </w:r>
      <w:r w:rsidR="00F877CB">
        <w:rPr>
          <w:rFonts w:ascii="Arial" w:hAnsi="Arial"/>
          <w:sz w:val="22"/>
          <w:szCs w:val="22"/>
        </w:rPr>
        <w:t xml:space="preserve"> will need to be modified to </w:t>
      </w:r>
      <w:r w:rsidR="00076238">
        <w:rPr>
          <w:rFonts w:ascii="Arial" w:hAnsi="Arial"/>
          <w:sz w:val="22"/>
          <w:szCs w:val="22"/>
        </w:rPr>
        <w:t xml:space="preserve">include provisions for drug </w:t>
      </w:r>
      <w:r w:rsidR="009A47A9">
        <w:rPr>
          <w:rFonts w:ascii="Arial" w:hAnsi="Arial"/>
          <w:sz w:val="22"/>
          <w:szCs w:val="22"/>
        </w:rPr>
        <w:t>manufacturers</w:t>
      </w:r>
      <w:r w:rsidR="00076238">
        <w:rPr>
          <w:rFonts w:ascii="Arial" w:hAnsi="Arial"/>
          <w:sz w:val="22"/>
          <w:szCs w:val="22"/>
        </w:rPr>
        <w:t>,</w:t>
      </w:r>
      <w:r w:rsidR="009A47A9">
        <w:rPr>
          <w:rFonts w:ascii="Arial" w:hAnsi="Arial"/>
          <w:sz w:val="22"/>
          <w:szCs w:val="22"/>
        </w:rPr>
        <w:t xml:space="preserve"> </w:t>
      </w:r>
      <w:r w:rsidR="00076238">
        <w:rPr>
          <w:rFonts w:ascii="Arial" w:hAnsi="Arial"/>
          <w:sz w:val="22"/>
          <w:szCs w:val="22"/>
        </w:rPr>
        <w:t>wholesale drug distributors and pharmacy benefit managers</w:t>
      </w:r>
      <w:r w:rsidR="00F877CB">
        <w:rPr>
          <w:rFonts w:ascii="Arial" w:hAnsi="Arial"/>
          <w:sz w:val="22"/>
          <w:szCs w:val="22"/>
        </w:rPr>
        <w:t xml:space="preserve">. A motion was made by Lisa Harvey-McPherson and seconded by Andy Ellis to </w:t>
      </w:r>
      <w:r w:rsidR="009A47A9">
        <w:rPr>
          <w:rFonts w:ascii="Arial" w:hAnsi="Arial"/>
          <w:sz w:val="22"/>
          <w:szCs w:val="22"/>
        </w:rPr>
        <w:t xml:space="preserve">initiate rulemaking for </w:t>
      </w:r>
      <w:r w:rsidR="00F877CB">
        <w:rPr>
          <w:rFonts w:ascii="Arial" w:hAnsi="Arial"/>
          <w:sz w:val="22"/>
          <w:szCs w:val="22"/>
        </w:rPr>
        <w:t>Chapter 10 and Chapter 100</w:t>
      </w:r>
      <w:r w:rsidR="009A47A9">
        <w:rPr>
          <w:rFonts w:ascii="Arial" w:hAnsi="Arial"/>
          <w:sz w:val="22"/>
          <w:szCs w:val="22"/>
        </w:rPr>
        <w:t xml:space="preserve">. </w:t>
      </w:r>
      <w:r w:rsidR="00F877CB">
        <w:rPr>
          <w:rFonts w:ascii="Arial" w:hAnsi="Arial"/>
          <w:sz w:val="22"/>
          <w:szCs w:val="22"/>
        </w:rPr>
        <w:t>The motion passed u</w:t>
      </w:r>
      <w:r w:rsidR="009A47A9">
        <w:rPr>
          <w:rFonts w:ascii="Arial" w:hAnsi="Arial"/>
          <w:sz w:val="22"/>
          <w:szCs w:val="22"/>
        </w:rPr>
        <w:t>nanimous</w:t>
      </w:r>
      <w:r w:rsidR="00F877CB">
        <w:rPr>
          <w:rFonts w:ascii="Arial" w:hAnsi="Arial"/>
          <w:sz w:val="22"/>
          <w:szCs w:val="22"/>
        </w:rPr>
        <w:t>ly</w:t>
      </w:r>
      <w:r w:rsidR="009A47A9">
        <w:rPr>
          <w:rFonts w:ascii="Arial" w:hAnsi="Arial"/>
          <w:sz w:val="22"/>
          <w:szCs w:val="22"/>
        </w:rPr>
        <w:t>.</w:t>
      </w:r>
    </w:p>
    <w:p w14:paraId="7F42370B" w14:textId="77777777" w:rsidR="00E50C89" w:rsidRPr="00ED348B" w:rsidRDefault="00E50C89" w:rsidP="00E50C8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6CBB2BD8" w14:textId="78C3BB39" w:rsidR="00E50C89" w:rsidRDefault="00E50C89" w:rsidP="00E50C8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E50C89">
        <w:rPr>
          <w:rFonts w:ascii="Arial" w:hAnsi="Arial"/>
          <w:sz w:val="22"/>
          <w:szCs w:val="22"/>
          <w:u w:val="single"/>
        </w:rPr>
        <w:t xml:space="preserve">Chapter 241:  </w:t>
      </w:r>
      <w:r w:rsidRPr="009F1090">
        <w:rPr>
          <w:rFonts w:ascii="Arial" w:hAnsi="Arial"/>
          <w:i/>
          <w:sz w:val="22"/>
          <w:szCs w:val="22"/>
          <w:u w:val="single"/>
        </w:rPr>
        <w:t xml:space="preserve">Uniform Reporting System for </w:t>
      </w:r>
      <w:r w:rsidR="009F41F6" w:rsidRPr="009F1090">
        <w:rPr>
          <w:rFonts w:ascii="Arial" w:hAnsi="Arial"/>
          <w:i/>
          <w:sz w:val="22"/>
          <w:szCs w:val="22"/>
          <w:u w:val="single"/>
        </w:rPr>
        <w:t>Hospital</w:t>
      </w:r>
      <w:r w:rsidRPr="009F1090">
        <w:rPr>
          <w:rFonts w:ascii="Arial" w:hAnsi="Arial"/>
          <w:i/>
          <w:sz w:val="22"/>
          <w:szCs w:val="22"/>
          <w:u w:val="single"/>
        </w:rPr>
        <w:t xml:space="preserve"> Inpatient and Hospital Outpatient Data Sets</w:t>
      </w:r>
      <w:r w:rsidR="009A47A9" w:rsidRPr="009F1090">
        <w:rPr>
          <w:rFonts w:ascii="Arial" w:hAnsi="Arial"/>
          <w:i/>
          <w:sz w:val="22"/>
          <w:szCs w:val="22"/>
          <w:u w:val="single"/>
        </w:rPr>
        <w:t xml:space="preserve"> </w:t>
      </w:r>
      <w:r w:rsidR="009A47A9" w:rsidRPr="00E601E4">
        <w:rPr>
          <w:rFonts w:ascii="Arial" w:hAnsi="Arial"/>
          <w:sz w:val="22"/>
          <w:szCs w:val="22"/>
          <w:u w:val="single"/>
        </w:rPr>
        <w:t>and Ch</w:t>
      </w:r>
      <w:r w:rsidRPr="00E601E4">
        <w:rPr>
          <w:rFonts w:ascii="Arial" w:hAnsi="Arial"/>
          <w:sz w:val="22"/>
          <w:szCs w:val="22"/>
          <w:u w:val="single"/>
        </w:rPr>
        <w:t>apter</w:t>
      </w:r>
      <w:r w:rsidRPr="00E50C89">
        <w:rPr>
          <w:rFonts w:ascii="Arial" w:hAnsi="Arial"/>
          <w:sz w:val="22"/>
          <w:szCs w:val="22"/>
          <w:u w:val="single"/>
        </w:rPr>
        <w:t xml:space="preserve"> 243:  </w:t>
      </w:r>
      <w:r w:rsidRPr="009F1090">
        <w:rPr>
          <w:rFonts w:ascii="Arial" w:hAnsi="Arial"/>
          <w:i/>
          <w:sz w:val="22"/>
          <w:szCs w:val="22"/>
          <w:u w:val="single"/>
        </w:rPr>
        <w:t>Uniform Reporting System for Health Care Claims Data Sets</w:t>
      </w:r>
      <w:r>
        <w:rPr>
          <w:rFonts w:ascii="Arial" w:hAnsi="Arial"/>
          <w:sz w:val="22"/>
          <w:szCs w:val="22"/>
        </w:rPr>
        <w:t xml:space="preserve"> </w:t>
      </w:r>
      <w:r w:rsidR="00FC322D">
        <w:rPr>
          <w:rFonts w:ascii="Arial" w:hAnsi="Arial"/>
          <w:sz w:val="22"/>
          <w:szCs w:val="22"/>
        </w:rPr>
        <w:t>-</w:t>
      </w:r>
      <w:r>
        <w:rPr>
          <w:rFonts w:ascii="Arial" w:hAnsi="Arial"/>
          <w:sz w:val="22"/>
          <w:szCs w:val="22"/>
        </w:rPr>
        <w:t xml:space="preserve"> </w:t>
      </w:r>
      <w:r w:rsidR="00557066">
        <w:rPr>
          <w:rFonts w:ascii="Arial" w:hAnsi="Arial"/>
          <w:sz w:val="22"/>
          <w:szCs w:val="22"/>
        </w:rPr>
        <w:t xml:space="preserve">Karynlee </w:t>
      </w:r>
      <w:r w:rsidR="00D61132">
        <w:rPr>
          <w:rFonts w:ascii="Arial" w:hAnsi="Arial"/>
          <w:sz w:val="22"/>
          <w:szCs w:val="22"/>
        </w:rPr>
        <w:t xml:space="preserve">would like to clean </w:t>
      </w:r>
      <w:r w:rsidR="00E64B88">
        <w:rPr>
          <w:rFonts w:ascii="Arial" w:hAnsi="Arial"/>
          <w:sz w:val="22"/>
          <w:szCs w:val="22"/>
        </w:rPr>
        <w:t xml:space="preserve">up and make some clarifications to </w:t>
      </w:r>
      <w:r w:rsidR="000C2A90">
        <w:rPr>
          <w:rFonts w:ascii="Arial" w:hAnsi="Arial"/>
          <w:sz w:val="22"/>
          <w:szCs w:val="22"/>
        </w:rPr>
        <w:t>Chapter 241</w:t>
      </w:r>
      <w:r w:rsidR="00E64B88">
        <w:rPr>
          <w:rFonts w:ascii="Arial" w:hAnsi="Arial"/>
          <w:sz w:val="22"/>
          <w:szCs w:val="22"/>
        </w:rPr>
        <w:t xml:space="preserve"> and 243 and</w:t>
      </w:r>
      <w:r w:rsidR="00557066">
        <w:rPr>
          <w:rFonts w:ascii="Arial" w:hAnsi="Arial"/>
          <w:sz w:val="22"/>
          <w:szCs w:val="22"/>
        </w:rPr>
        <w:t xml:space="preserve"> </w:t>
      </w:r>
      <w:r w:rsidR="00E64B88">
        <w:rPr>
          <w:rFonts w:ascii="Arial" w:hAnsi="Arial"/>
          <w:sz w:val="22"/>
          <w:szCs w:val="22"/>
        </w:rPr>
        <w:t xml:space="preserve">possibly add </w:t>
      </w:r>
      <w:r w:rsidR="00557066">
        <w:rPr>
          <w:rFonts w:ascii="Arial" w:hAnsi="Arial"/>
          <w:sz w:val="22"/>
          <w:szCs w:val="22"/>
        </w:rPr>
        <w:t xml:space="preserve">new data elements </w:t>
      </w:r>
      <w:r w:rsidR="00A54F0A">
        <w:rPr>
          <w:rFonts w:ascii="Arial" w:hAnsi="Arial"/>
          <w:sz w:val="22"/>
          <w:szCs w:val="22"/>
        </w:rPr>
        <w:t xml:space="preserve">to </w:t>
      </w:r>
      <w:r w:rsidR="00E64B88">
        <w:rPr>
          <w:rFonts w:ascii="Arial" w:hAnsi="Arial"/>
          <w:sz w:val="22"/>
          <w:szCs w:val="22"/>
        </w:rPr>
        <w:t>address some of the data needs of our data users.</w:t>
      </w:r>
      <w:r w:rsidR="000C2A90">
        <w:rPr>
          <w:rFonts w:ascii="Arial" w:hAnsi="Arial"/>
          <w:sz w:val="22"/>
          <w:szCs w:val="22"/>
        </w:rPr>
        <w:t xml:space="preserve"> </w:t>
      </w:r>
      <w:r w:rsidR="00E8018D">
        <w:rPr>
          <w:rFonts w:ascii="Arial" w:hAnsi="Arial"/>
          <w:sz w:val="22"/>
          <w:szCs w:val="22"/>
        </w:rPr>
        <w:t xml:space="preserve">Karynlee will </w:t>
      </w:r>
      <w:r w:rsidR="00E64B88">
        <w:rPr>
          <w:rFonts w:ascii="Arial" w:hAnsi="Arial"/>
          <w:sz w:val="22"/>
          <w:szCs w:val="22"/>
        </w:rPr>
        <w:t>discuss</w:t>
      </w:r>
      <w:r w:rsidR="00E8018D">
        <w:rPr>
          <w:rFonts w:ascii="Arial" w:hAnsi="Arial"/>
          <w:sz w:val="22"/>
          <w:szCs w:val="22"/>
        </w:rPr>
        <w:t xml:space="preserve"> with stakeho</w:t>
      </w:r>
      <w:r w:rsidR="0035400D">
        <w:rPr>
          <w:rFonts w:ascii="Arial" w:hAnsi="Arial"/>
          <w:sz w:val="22"/>
          <w:szCs w:val="22"/>
        </w:rPr>
        <w:t>ld</w:t>
      </w:r>
      <w:r w:rsidR="00E8018D">
        <w:rPr>
          <w:rFonts w:ascii="Arial" w:hAnsi="Arial"/>
          <w:sz w:val="22"/>
          <w:szCs w:val="22"/>
        </w:rPr>
        <w:t xml:space="preserve">ers before going forward with </w:t>
      </w:r>
      <w:r w:rsidR="00E64B88">
        <w:rPr>
          <w:rFonts w:ascii="Arial" w:hAnsi="Arial"/>
          <w:sz w:val="22"/>
          <w:szCs w:val="22"/>
        </w:rPr>
        <w:t>the</w:t>
      </w:r>
      <w:r w:rsidR="004D110E">
        <w:rPr>
          <w:rFonts w:ascii="Arial" w:hAnsi="Arial"/>
          <w:sz w:val="22"/>
          <w:szCs w:val="22"/>
        </w:rPr>
        <w:t xml:space="preserve"> </w:t>
      </w:r>
      <w:r w:rsidR="00E8018D">
        <w:rPr>
          <w:rFonts w:ascii="Arial" w:hAnsi="Arial"/>
          <w:sz w:val="22"/>
          <w:szCs w:val="22"/>
        </w:rPr>
        <w:t>proposed changes</w:t>
      </w:r>
      <w:r w:rsidR="00E64B88">
        <w:rPr>
          <w:rFonts w:ascii="Arial" w:hAnsi="Arial"/>
          <w:sz w:val="22"/>
          <w:szCs w:val="22"/>
        </w:rPr>
        <w:t xml:space="preserve"> regarding new data elements</w:t>
      </w:r>
      <w:r w:rsidR="00E8018D">
        <w:rPr>
          <w:rFonts w:ascii="Arial" w:hAnsi="Arial"/>
          <w:sz w:val="22"/>
          <w:szCs w:val="22"/>
        </w:rPr>
        <w:t xml:space="preserve">.  </w:t>
      </w:r>
      <w:r w:rsidR="00520013">
        <w:rPr>
          <w:rFonts w:ascii="Arial" w:hAnsi="Arial"/>
          <w:sz w:val="22"/>
          <w:szCs w:val="22"/>
        </w:rPr>
        <w:t>A motion was made by Colin</w:t>
      </w:r>
      <w:r w:rsidR="004D110E">
        <w:rPr>
          <w:rFonts w:ascii="Arial" w:hAnsi="Arial"/>
          <w:sz w:val="22"/>
          <w:szCs w:val="22"/>
        </w:rPr>
        <w:t xml:space="preserve"> McHugh and </w:t>
      </w:r>
      <w:r w:rsidR="005A7FF2">
        <w:rPr>
          <w:rFonts w:ascii="Arial" w:hAnsi="Arial"/>
          <w:sz w:val="22"/>
          <w:szCs w:val="22"/>
        </w:rPr>
        <w:t>seconded by Andy Ellis to authorize</w:t>
      </w:r>
      <w:r w:rsidR="00520013">
        <w:rPr>
          <w:rFonts w:ascii="Arial" w:hAnsi="Arial"/>
          <w:sz w:val="22"/>
          <w:szCs w:val="22"/>
        </w:rPr>
        <w:t xml:space="preserve"> </w:t>
      </w:r>
      <w:r w:rsidR="005A7FF2">
        <w:rPr>
          <w:rFonts w:ascii="Arial" w:hAnsi="Arial"/>
          <w:sz w:val="22"/>
          <w:szCs w:val="22"/>
        </w:rPr>
        <w:t>MHDO</w:t>
      </w:r>
      <w:r w:rsidR="00520013">
        <w:rPr>
          <w:rFonts w:ascii="Arial" w:hAnsi="Arial"/>
          <w:sz w:val="22"/>
          <w:szCs w:val="22"/>
        </w:rPr>
        <w:t xml:space="preserve"> staff </w:t>
      </w:r>
      <w:r w:rsidR="005A7FF2">
        <w:rPr>
          <w:rFonts w:ascii="Arial" w:hAnsi="Arial"/>
          <w:sz w:val="22"/>
          <w:szCs w:val="22"/>
        </w:rPr>
        <w:t xml:space="preserve">to work with data submitters </w:t>
      </w:r>
      <w:r w:rsidR="006D11D5">
        <w:rPr>
          <w:rFonts w:ascii="Arial" w:hAnsi="Arial"/>
          <w:sz w:val="22"/>
          <w:szCs w:val="22"/>
        </w:rPr>
        <w:t xml:space="preserve">to </w:t>
      </w:r>
      <w:r w:rsidR="005A7FF2">
        <w:rPr>
          <w:rFonts w:ascii="Arial" w:hAnsi="Arial"/>
          <w:sz w:val="22"/>
          <w:szCs w:val="22"/>
        </w:rPr>
        <w:t>put in</w:t>
      </w:r>
      <w:r w:rsidR="00520013">
        <w:rPr>
          <w:rFonts w:ascii="Arial" w:hAnsi="Arial"/>
          <w:sz w:val="22"/>
          <w:szCs w:val="22"/>
        </w:rPr>
        <w:t xml:space="preserve">to action </w:t>
      </w:r>
      <w:r w:rsidR="005A7FF2">
        <w:rPr>
          <w:rFonts w:ascii="Arial" w:hAnsi="Arial"/>
          <w:sz w:val="22"/>
          <w:szCs w:val="22"/>
        </w:rPr>
        <w:t xml:space="preserve">the </w:t>
      </w:r>
      <w:r w:rsidR="00520013">
        <w:rPr>
          <w:rFonts w:ascii="Arial" w:hAnsi="Arial"/>
          <w:sz w:val="22"/>
          <w:szCs w:val="22"/>
        </w:rPr>
        <w:t>clean</w:t>
      </w:r>
      <w:r w:rsidR="00FC322D">
        <w:rPr>
          <w:rFonts w:ascii="Arial" w:hAnsi="Arial"/>
          <w:sz w:val="22"/>
          <w:szCs w:val="22"/>
        </w:rPr>
        <w:t>-</w:t>
      </w:r>
      <w:r w:rsidR="00520013">
        <w:rPr>
          <w:rFonts w:ascii="Arial" w:hAnsi="Arial"/>
          <w:sz w:val="22"/>
          <w:szCs w:val="22"/>
        </w:rPr>
        <w:t>up</w:t>
      </w:r>
      <w:r w:rsidR="00FC322D">
        <w:rPr>
          <w:rFonts w:ascii="Arial" w:hAnsi="Arial"/>
          <w:sz w:val="22"/>
          <w:szCs w:val="22"/>
        </w:rPr>
        <w:t xml:space="preserve"> based on their feedback</w:t>
      </w:r>
      <w:r w:rsidR="00ED348B">
        <w:rPr>
          <w:rFonts w:ascii="Arial" w:hAnsi="Arial"/>
          <w:sz w:val="22"/>
          <w:szCs w:val="22"/>
        </w:rPr>
        <w:t xml:space="preserve"> for both rules</w:t>
      </w:r>
      <w:r w:rsidR="00E64B88">
        <w:rPr>
          <w:rFonts w:ascii="Arial" w:hAnsi="Arial"/>
          <w:sz w:val="22"/>
          <w:szCs w:val="22"/>
        </w:rPr>
        <w:t>.</w:t>
      </w:r>
      <w:r w:rsidR="00520013">
        <w:rPr>
          <w:rFonts w:ascii="Arial" w:hAnsi="Arial"/>
          <w:sz w:val="22"/>
          <w:szCs w:val="22"/>
        </w:rPr>
        <w:t xml:space="preserve">  </w:t>
      </w:r>
      <w:r w:rsidR="005A7FF2">
        <w:rPr>
          <w:rFonts w:ascii="Arial" w:hAnsi="Arial"/>
          <w:sz w:val="22"/>
          <w:szCs w:val="22"/>
        </w:rPr>
        <w:t>The motion</w:t>
      </w:r>
      <w:r w:rsidR="00520013">
        <w:rPr>
          <w:rFonts w:ascii="Arial" w:hAnsi="Arial"/>
          <w:sz w:val="22"/>
          <w:szCs w:val="22"/>
        </w:rPr>
        <w:t xml:space="preserve"> </w:t>
      </w:r>
      <w:r w:rsidR="00A04B7E">
        <w:rPr>
          <w:rFonts w:ascii="Arial" w:hAnsi="Arial"/>
          <w:sz w:val="22"/>
          <w:szCs w:val="22"/>
        </w:rPr>
        <w:t xml:space="preserve">passed </w:t>
      </w:r>
      <w:r w:rsidR="00520013">
        <w:rPr>
          <w:rFonts w:ascii="Arial" w:hAnsi="Arial"/>
          <w:sz w:val="22"/>
          <w:szCs w:val="22"/>
        </w:rPr>
        <w:t>unanimous</w:t>
      </w:r>
      <w:r w:rsidR="005A7FF2">
        <w:rPr>
          <w:rFonts w:ascii="Arial" w:hAnsi="Arial"/>
          <w:sz w:val="22"/>
          <w:szCs w:val="22"/>
        </w:rPr>
        <w:t>ly</w:t>
      </w:r>
      <w:r w:rsidR="00520013">
        <w:rPr>
          <w:rFonts w:ascii="Arial" w:hAnsi="Arial"/>
          <w:sz w:val="22"/>
          <w:szCs w:val="22"/>
        </w:rPr>
        <w:t>.</w:t>
      </w:r>
    </w:p>
    <w:p w14:paraId="1C9871E9" w14:textId="77777777" w:rsidR="00E50C89" w:rsidRPr="00ED348B" w:rsidRDefault="00E50C89" w:rsidP="00E50C8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1BC6D322" w14:textId="3719599C" w:rsidR="00E50C89" w:rsidRDefault="00E50C89" w:rsidP="00E50C8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E50C89">
        <w:rPr>
          <w:rFonts w:ascii="Arial" w:hAnsi="Arial"/>
          <w:sz w:val="22"/>
          <w:szCs w:val="22"/>
          <w:u w:val="single"/>
        </w:rPr>
        <w:t xml:space="preserve">Chapter 300:  </w:t>
      </w:r>
      <w:r w:rsidRPr="00C27946">
        <w:rPr>
          <w:rFonts w:ascii="Arial" w:hAnsi="Arial"/>
          <w:i/>
          <w:sz w:val="22"/>
          <w:szCs w:val="22"/>
          <w:u w:val="single"/>
        </w:rPr>
        <w:t>Uniform Reporting System for Hospital Financial Data</w:t>
      </w:r>
      <w:r w:rsidR="00FC322D">
        <w:rPr>
          <w:rFonts w:ascii="Arial" w:hAnsi="Arial"/>
          <w:sz w:val="22"/>
          <w:szCs w:val="22"/>
        </w:rPr>
        <w:t xml:space="preserve"> -</w:t>
      </w:r>
      <w:r>
        <w:rPr>
          <w:rFonts w:ascii="Arial" w:hAnsi="Arial"/>
          <w:sz w:val="22"/>
          <w:szCs w:val="22"/>
        </w:rPr>
        <w:t xml:space="preserve"> </w:t>
      </w:r>
      <w:r w:rsidR="00FC322D">
        <w:rPr>
          <w:rFonts w:ascii="Arial" w:hAnsi="Arial"/>
          <w:sz w:val="22"/>
          <w:szCs w:val="22"/>
        </w:rPr>
        <w:t xml:space="preserve">Karynlee has </w:t>
      </w:r>
      <w:r w:rsidR="002B49DF">
        <w:rPr>
          <w:rFonts w:ascii="Arial" w:hAnsi="Arial"/>
          <w:sz w:val="22"/>
          <w:szCs w:val="22"/>
        </w:rPr>
        <w:t>met</w:t>
      </w:r>
      <w:r w:rsidR="00FC322D">
        <w:rPr>
          <w:rFonts w:ascii="Arial" w:hAnsi="Arial"/>
          <w:sz w:val="22"/>
          <w:szCs w:val="22"/>
        </w:rPr>
        <w:t xml:space="preserve"> with the Maine Hospital Association </w:t>
      </w:r>
      <w:r w:rsidR="002B49DF">
        <w:rPr>
          <w:rFonts w:ascii="Arial" w:hAnsi="Arial"/>
          <w:sz w:val="22"/>
          <w:szCs w:val="22"/>
        </w:rPr>
        <w:t>to discuss</w:t>
      </w:r>
      <w:r w:rsidR="00FC322D">
        <w:rPr>
          <w:rFonts w:ascii="Arial" w:hAnsi="Arial"/>
          <w:sz w:val="22"/>
          <w:szCs w:val="22"/>
        </w:rPr>
        <w:t xml:space="preserve"> </w:t>
      </w:r>
      <w:r w:rsidR="00E64B88">
        <w:rPr>
          <w:rFonts w:ascii="Arial" w:hAnsi="Arial"/>
          <w:sz w:val="22"/>
          <w:szCs w:val="22"/>
        </w:rPr>
        <w:t>the addition of collecting and reporting</w:t>
      </w:r>
      <w:r w:rsidR="00FC322D">
        <w:rPr>
          <w:rFonts w:ascii="Arial" w:hAnsi="Arial"/>
          <w:sz w:val="22"/>
          <w:szCs w:val="22"/>
        </w:rPr>
        <w:t xml:space="preserve"> consolidated financial data </w:t>
      </w:r>
      <w:r w:rsidR="002B49DF">
        <w:rPr>
          <w:rFonts w:ascii="Arial" w:hAnsi="Arial"/>
          <w:sz w:val="22"/>
          <w:szCs w:val="22"/>
        </w:rPr>
        <w:t xml:space="preserve">in addition to the unconsolidated financial data </w:t>
      </w:r>
      <w:r w:rsidR="00C27946">
        <w:rPr>
          <w:rFonts w:ascii="Arial" w:hAnsi="Arial"/>
          <w:sz w:val="22"/>
          <w:szCs w:val="22"/>
        </w:rPr>
        <w:t>that the MHDO</w:t>
      </w:r>
      <w:r w:rsidR="002B49DF">
        <w:rPr>
          <w:rFonts w:ascii="Arial" w:hAnsi="Arial"/>
          <w:sz w:val="22"/>
          <w:szCs w:val="22"/>
        </w:rPr>
        <w:t xml:space="preserve"> already </w:t>
      </w:r>
      <w:proofErr w:type="gramStart"/>
      <w:r w:rsidR="002B49DF">
        <w:rPr>
          <w:rFonts w:ascii="Arial" w:hAnsi="Arial"/>
          <w:sz w:val="22"/>
          <w:szCs w:val="22"/>
        </w:rPr>
        <w:t>collect</w:t>
      </w:r>
      <w:r w:rsidR="00C27946">
        <w:rPr>
          <w:rFonts w:ascii="Arial" w:hAnsi="Arial"/>
          <w:sz w:val="22"/>
          <w:szCs w:val="22"/>
        </w:rPr>
        <w:t>s</w:t>
      </w:r>
      <w:r w:rsidR="002B49DF">
        <w:rPr>
          <w:rFonts w:ascii="Arial" w:hAnsi="Arial"/>
          <w:sz w:val="22"/>
          <w:szCs w:val="22"/>
        </w:rPr>
        <w:t xml:space="preserve">.  </w:t>
      </w:r>
      <w:r w:rsidR="00FC322D">
        <w:rPr>
          <w:rFonts w:ascii="Arial" w:hAnsi="Arial"/>
          <w:sz w:val="22"/>
          <w:szCs w:val="22"/>
        </w:rPr>
        <w:t>.</w:t>
      </w:r>
      <w:proofErr w:type="gramEnd"/>
      <w:r w:rsidR="00FC322D">
        <w:rPr>
          <w:rFonts w:ascii="Arial" w:hAnsi="Arial"/>
          <w:sz w:val="22"/>
          <w:szCs w:val="22"/>
        </w:rPr>
        <w:t xml:space="preserve">  Karynlee </w:t>
      </w:r>
      <w:r w:rsidR="0035400D">
        <w:rPr>
          <w:rFonts w:ascii="Arial" w:hAnsi="Arial"/>
          <w:sz w:val="22"/>
          <w:szCs w:val="22"/>
        </w:rPr>
        <w:t>would</w:t>
      </w:r>
      <w:r w:rsidR="00FC322D">
        <w:rPr>
          <w:rFonts w:ascii="Arial" w:hAnsi="Arial"/>
          <w:sz w:val="22"/>
          <w:szCs w:val="22"/>
        </w:rPr>
        <w:t xml:space="preserve"> also like to streamlin</w:t>
      </w:r>
      <w:r w:rsidR="00E06699">
        <w:rPr>
          <w:rFonts w:ascii="Arial" w:hAnsi="Arial"/>
          <w:sz w:val="22"/>
          <w:szCs w:val="22"/>
        </w:rPr>
        <w:t>e</w:t>
      </w:r>
      <w:r w:rsidR="00FC322D">
        <w:rPr>
          <w:rFonts w:ascii="Arial" w:hAnsi="Arial"/>
          <w:sz w:val="22"/>
          <w:szCs w:val="22"/>
        </w:rPr>
        <w:t xml:space="preserve"> the collection of hospital organizational data</w:t>
      </w:r>
      <w:r w:rsidR="00C27946">
        <w:rPr>
          <w:rFonts w:ascii="Arial" w:hAnsi="Arial"/>
          <w:sz w:val="22"/>
          <w:szCs w:val="22"/>
        </w:rPr>
        <w:t>,</w:t>
      </w:r>
      <w:r w:rsidR="00FC322D">
        <w:rPr>
          <w:rFonts w:ascii="Arial" w:hAnsi="Arial"/>
          <w:sz w:val="22"/>
          <w:szCs w:val="22"/>
        </w:rPr>
        <w:t xml:space="preserve"> </w:t>
      </w:r>
      <w:r w:rsidR="002B49DF">
        <w:rPr>
          <w:rFonts w:ascii="Arial" w:hAnsi="Arial"/>
          <w:sz w:val="22"/>
          <w:szCs w:val="22"/>
        </w:rPr>
        <w:t xml:space="preserve">currently </w:t>
      </w:r>
      <w:r w:rsidR="00C27946">
        <w:rPr>
          <w:rFonts w:ascii="Arial" w:hAnsi="Arial"/>
          <w:sz w:val="22"/>
          <w:szCs w:val="22"/>
        </w:rPr>
        <w:t>mandated</w:t>
      </w:r>
      <w:r w:rsidR="002B49DF">
        <w:rPr>
          <w:rFonts w:ascii="Arial" w:hAnsi="Arial"/>
          <w:sz w:val="22"/>
          <w:szCs w:val="22"/>
        </w:rPr>
        <w:t xml:space="preserve"> with</w:t>
      </w:r>
      <w:r w:rsidR="00E06699">
        <w:rPr>
          <w:rFonts w:ascii="Arial" w:hAnsi="Arial"/>
          <w:sz w:val="22"/>
          <w:szCs w:val="22"/>
        </w:rPr>
        <w:t>in</w:t>
      </w:r>
      <w:r w:rsidR="00FC322D">
        <w:rPr>
          <w:rFonts w:ascii="Arial" w:hAnsi="Arial"/>
          <w:sz w:val="22"/>
          <w:szCs w:val="22"/>
        </w:rPr>
        <w:t xml:space="preserve"> Chapter</w:t>
      </w:r>
      <w:r w:rsidR="00520013">
        <w:rPr>
          <w:rFonts w:ascii="Arial" w:hAnsi="Arial"/>
          <w:sz w:val="22"/>
          <w:szCs w:val="22"/>
        </w:rPr>
        <w:t xml:space="preserve"> 630</w:t>
      </w:r>
      <w:r w:rsidR="00C27946">
        <w:rPr>
          <w:rFonts w:ascii="Arial" w:hAnsi="Arial"/>
          <w:sz w:val="22"/>
          <w:szCs w:val="22"/>
        </w:rPr>
        <w:t>,</w:t>
      </w:r>
      <w:r w:rsidR="00E06699">
        <w:rPr>
          <w:rFonts w:ascii="Arial" w:hAnsi="Arial"/>
          <w:sz w:val="22"/>
          <w:szCs w:val="22"/>
        </w:rPr>
        <w:t xml:space="preserve"> </w:t>
      </w:r>
      <w:r w:rsidR="002B49DF">
        <w:rPr>
          <w:rFonts w:ascii="Arial" w:hAnsi="Arial"/>
          <w:sz w:val="22"/>
          <w:szCs w:val="22"/>
        </w:rPr>
        <w:t xml:space="preserve">and </w:t>
      </w:r>
      <w:r w:rsidR="004D78AE">
        <w:rPr>
          <w:rFonts w:ascii="Arial" w:hAnsi="Arial"/>
          <w:sz w:val="22"/>
          <w:szCs w:val="22"/>
        </w:rPr>
        <w:t>incorporate</w:t>
      </w:r>
      <w:r w:rsidR="002B49DF">
        <w:rPr>
          <w:rFonts w:ascii="Arial" w:hAnsi="Arial"/>
          <w:sz w:val="22"/>
          <w:szCs w:val="22"/>
        </w:rPr>
        <w:t xml:space="preserve"> it in</w:t>
      </w:r>
      <w:r w:rsidR="004D78AE">
        <w:rPr>
          <w:rFonts w:ascii="Arial" w:hAnsi="Arial"/>
          <w:sz w:val="22"/>
          <w:szCs w:val="22"/>
        </w:rPr>
        <w:t>to</w:t>
      </w:r>
      <w:r w:rsidR="002B49DF">
        <w:rPr>
          <w:rFonts w:ascii="Arial" w:hAnsi="Arial"/>
          <w:sz w:val="22"/>
          <w:szCs w:val="22"/>
        </w:rPr>
        <w:t xml:space="preserve"> Chapter 300.  If this is accomplished</w:t>
      </w:r>
      <w:r w:rsidR="00E06699">
        <w:rPr>
          <w:rFonts w:ascii="Arial" w:hAnsi="Arial"/>
          <w:sz w:val="22"/>
          <w:szCs w:val="22"/>
        </w:rPr>
        <w:t xml:space="preserve">, we </w:t>
      </w:r>
      <w:r w:rsidR="0035400D">
        <w:rPr>
          <w:rFonts w:ascii="Arial" w:hAnsi="Arial"/>
          <w:sz w:val="22"/>
          <w:szCs w:val="22"/>
        </w:rPr>
        <w:t>would</w:t>
      </w:r>
      <w:r w:rsidR="00E06699">
        <w:rPr>
          <w:rFonts w:ascii="Arial" w:hAnsi="Arial"/>
          <w:sz w:val="22"/>
          <w:szCs w:val="22"/>
        </w:rPr>
        <w:t xml:space="preserve"> </w:t>
      </w:r>
      <w:r w:rsidR="002B49DF">
        <w:rPr>
          <w:rFonts w:ascii="Arial" w:hAnsi="Arial"/>
          <w:sz w:val="22"/>
          <w:szCs w:val="22"/>
        </w:rPr>
        <w:t>then</w:t>
      </w:r>
      <w:r w:rsidR="00E64B88">
        <w:rPr>
          <w:rFonts w:ascii="Arial" w:hAnsi="Arial"/>
          <w:sz w:val="22"/>
          <w:szCs w:val="22"/>
        </w:rPr>
        <w:t xml:space="preserve"> consider</w:t>
      </w:r>
      <w:r w:rsidR="00520013">
        <w:rPr>
          <w:rFonts w:ascii="Arial" w:hAnsi="Arial"/>
          <w:sz w:val="22"/>
          <w:szCs w:val="22"/>
        </w:rPr>
        <w:t xml:space="preserve"> repeal</w:t>
      </w:r>
      <w:r w:rsidR="00E64B88">
        <w:rPr>
          <w:rFonts w:ascii="Arial" w:hAnsi="Arial"/>
          <w:sz w:val="22"/>
          <w:szCs w:val="22"/>
        </w:rPr>
        <w:t>ing</w:t>
      </w:r>
      <w:r w:rsidR="00FC322D">
        <w:rPr>
          <w:rFonts w:ascii="Arial" w:hAnsi="Arial"/>
          <w:sz w:val="22"/>
          <w:szCs w:val="22"/>
        </w:rPr>
        <w:t xml:space="preserve"> </w:t>
      </w:r>
      <w:r w:rsidR="00B72736">
        <w:rPr>
          <w:rFonts w:ascii="Arial" w:hAnsi="Arial"/>
          <w:sz w:val="22"/>
          <w:szCs w:val="22"/>
        </w:rPr>
        <w:t xml:space="preserve">rule </w:t>
      </w:r>
      <w:r w:rsidR="00FC322D">
        <w:rPr>
          <w:rFonts w:ascii="Arial" w:hAnsi="Arial"/>
          <w:sz w:val="22"/>
          <w:szCs w:val="22"/>
        </w:rPr>
        <w:t>Chapter 630</w:t>
      </w:r>
      <w:r w:rsidR="008F6BFC">
        <w:rPr>
          <w:rFonts w:ascii="Arial" w:hAnsi="Arial"/>
          <w:sz w:val="22"/>
          <w:szCs w:val="22"/>
        </w:rPr>
        <w:t xml:space="preserve">. </w:t>
      </w:r>
      <w:r w:rsidR="004D78AE">
        <w:rPr>
          <w:rFonts w:ascii="Arial" w:hAnsi="Arial"/>
          <w:sz w:val="22"/>
          <w:szCs w:val="22"/>
        </w:rPr>
        <w:t xml:space="preserve"> </w:t>
      </w:r>
      <w:r w:rsidR="00E06699">
        <w:rPr>
          <w:rFonts w:ascii="Arial" w:hAnsi="Arial"/>
          <w:sz w:val="22"/>
          <w:szCs w:val="22"/>
        </w:rPr>
        <w:t>A m</w:t>
      </w:r>
      <w:r w:rsidR="008F6BFC">
        <w:rPr>
          <w:rFonts w:ascii="Arial" w:hAnsi="Arial"/>
          <w:sz w:val="22"/>
          <w:szCs w:val="22"/>
        </w:rPr>
        <w:t>otion</w:t>
      </w:r>
      <w:r w:rsidR="00E06699">
        <w:rPr>
          <w:rFonts w:ascii="Arial" w:hAnsi="Arial"/>
          <w:sz w:val="22"/>
          <w:szCs w:val="22"/>
        </w:rPr>
        <w:t xml:space="preserve"> </w:t>
      </w:r>
      <w:r w:rsidR="002B49DF">
        <w:rPr>
          <w:rFonts w:ascii="Arial" w:hAnsi="Arial"/>
          <w:sz w:val="22"/>
          <w:szCs w:val="22"/>
        </w:rPr>
        <w:t xml:space="preserve">was made </w:t>
      </w:r>
      <w:r w:rsidR="00E06699">
        <w:rPr>
          <w:rFonts w:ascii="Arial" w:hAnsi="Arial"/>
          <w:sz w:val="22"/>
          <w:szCs w:val="22"/>
        </w:rPr>
        <w:t xml:space="preserve">by Lisa Harvey-McPherson </w:t>
      </w:r>
      <w:r w:rsidR="008F6BFC">
        <w:rPr>
          <w:rFonts w:ascii="Arial" w:hAnsi="Arial"/>
          <w:sz w:val="22"/>
          <w:szCs w:val="22"/>
        </w:rPr>
        <w:t>to initiate rulemaking</w:t>
      </w:r>
      <w:r w:rsidR="00E06699">
        <w:rPr>
          <w:rFonts w:ascii="Arial" w:hAnsi="Arial"/>
          <w:sz w:val="22"/>
          <w:szCs w:val="22"/>
        </w:rPr>
        <w:t xml:space="preserve"> for Chapter 300</w:t>
      </w:r>
      <w:r w:rsidR="008F6BFC">
        <w:rPr>
          <w:rFonts w:ascii="Arial" w:hAnsi="Arial"/>
          <w:sz w:val="22"/>
          <w:szCs w:val="22"/>
        </w:rPr>
        <w:t>.</w:t>
      </w:r>
      <w:r w:rsidR="00AE406A">
        <w:rPr>
          <w:rFonts w:ascii="Arial" w:hAnsi="Arial"/>
          <w:sz w:val="22"/>
          <w:szCs w:val="22"/>
        </w:rPr>
        <w:t xml:space="preserve">  The motion was seconded by David Regan</w:t>
      </w:r>
      <w:r w:rsidR="006D11D5">
        <w:rPr>
          <w:rFonts w:ascii="Arial" w:hAnsi="Arial"/>
          <w:sz w:val="22"/>
          <w:szCs w:val="22"/>
        </w:rPr>
        <w:t xml:space="preserve"> and </w:t>
      </w:r>
      <w:r w:rsidR="004D78AE">
        <w:rPr>
          <w:rFonts w:ascii="Arial" w:hAnsi="Arial"/>
          <w:sz w:val="22"/>
          <w:szCs w:val="22"/>
        </w:rPr>
        <w:t xml:space="preserve">passed </w:t>
      </w:r>
      <w:r w:rsidR="00F72A41">
        <w:rPr>
          <w:rFonts w:ascii="Arial" w:hAnsi="Arial"/>
          <w:sz w:val="22"/>
          <w:szCs w:val="22"/>
        </w:rPr>
        <w:t>unanimously</w:t>
      </w:r>
      <w:r w:rsidR="008F6BFC">
        <w:rPr>
          <w:rFonts w:ascii="Arial" w:hAnsi="Arial"/>
          <w:sz w:val="22"/>
          <w:szCs w:val="22"/>
        </w:rPr>
        <w:t>.</w:t>
      </w:r>
    </w:p>
    <w:p w14:paraId="7C2BF2FE" w14:textId="1D571A7E" w:rsidR="00E50C89" w:rsidRPr="00ED348B" w:rsidRDefault="00544B2A" w:rsidP="00E50C89">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r>
        <w:rPr>
          <w:rFonts w:ascii="Arial" w:hAnsi="Arial"/>
          <w:sz w:val="22"/>
          <w:szCs w:val="22"/>
        </w:rPr>
        <w:t xml:space="preserve">   </w:t>
      </w:r>
    </w:p>
    <w:p w14:paraId="581DBE9A" w14:textId="2DF88A2E" w:rsidR="00542A5F" w:rsidRPr="00542A5F" w:rsidRDefault="00542A5F"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u w:val="single"/>
        </w:rPr>
        <w:t>Timeline for Public Hearings</w:t>
      </w:r>
      <w:r w:rsidRPr="00542A5F">
        <w:rPr>
          <w:rFonts w:ascii="Arial" w:hAnsi="Arial"/>
          <w:sz w:val="22"/>
          <w:szCs w:val="22"/>
        </w:rPr>
        <w:t xml:space="preserve"> </w:t>
      </w:r>
      <w:r w:rsidR="000D4509">
        <w:rPr>
          <w:rFonts w:ascii="Arial" w:hAnsi="Arial"/>
          <w:sz w:val="22"/>
          <w:szCs w:val="22"/>
        </w:rPr>
        <w:t>-</w:t>
      </w:r>
      <w:r w:rsidRPr="00544B2A">
        <w:rPr>
          <w:rFonts w:ascii="Arial" w:hAnsi="Arial"/>
          <w:sz w:val="22"/>
          <w:szCs w:val="22"/>
        </w:rPr>
        <w:t xml:space="preserve"> </w:t>
      </w:r>
      <w:r w:rsidR="000D4509" w:rsidRPr="000D4509">
        <w:rPr>
          <w:rFonts w:ascii="Arial" w:hAnsi="Arial"/>
          <w:sz w:val="22"/>
          <w:szCs w:val="22"/>
        </w:rPr>
        <w:t xml:space="preserve">Pending the legislative action on the new pharmacy transparency bill and the timing of the end of the session, </w:t>
      </w:r>
      <w:r w:rsidR="00E64B88">
        <w:rPr>
          <w:rFonts w:ascii="Arial" w:hAnsi="Arial"/>
          <w:sz w:val="22"/>
          <w:szCs w:val="22"/>
        </w:rPr>
        <w:t>the board</w:t>
      </w:r>
      <w:r w:rsidR="00E126BF">
        <w:rPr>
          <w:rFonts w:ascii="Arial" w:hAnsi="Arial"/>
          <w:sz w:val="22"/>
          <w:szCs w:val="22"/>
        </w:rPr>
        <w:t xml:space="preserve"> </w:t>
      </w:r>
      <w:r w:rsidR="00E64B88">
        <w:rPr>
          <w:rFonts w:ascii="Arial" w:hAnsi="Arial"/>
          <w:sz w:val="22"/>
          <w:szCs w:val="22"/>
        </w:rPr>
        <w:t xml:space="preserve">tentatively </w:t>
      </w:r>
      <w:r w:rsidR="00E126BF">
        <w:rPr>
          <w:rFonts w:ascii="Arial" w:hAnsi="Arial"/>
          <w:sz w:val="22"/>
          <w:szCs w:val="22"/>
        </w:rPr>
        <w:t>agreed</w:t>
      </w:r>
      <w:r w:rsidR="00E64B88">
        <w:rPr>
          <w:rFonts w:ascii="Arial" w:hAnsi="Arial"/>
          <w:sz w:val="22"/>
          <w:szCs w:val="22"/>
        </w:rPr>
        <w:t xml:space="preserve"> (subject to change as the process unfolds)</w:t>
      </w:r>
      <w:r w:rsidR="000D4509" w:rsidRPr="000D4509">
        <w:rPr>
          <w:rFonts w:ascii="Arial" w:hAnsi="Arial"/>
          <w:sz w:val="22"/>
          <w:szCs w:val="22"/>
        </w:rPr>
        <w:t xml:space="preserve"> that public hearings </w:t>
      </w:r>
      <w:r w:rsidR="00C27946">
        <w:rPr>
          <w:rFonts w:ascii="Arial" w:hAnsi="Arial"/>
          <w:sz w:val="22"/>
          <w:szCs w:val="22"/>
        </w:rPr>
        <w:t>would be held</w:t>
      </w:r>
      <w:r w:rsidR="00C27946">
        <w:t xml:space="preserve"> </w:t>
      </w:r>
      <w:r w:rsidR="00C27946">
        <w:rPr>
          <w:rFonts w:ascii="Arial" w:hAnsi="Arial"/>
          <w:sz w:val="22"/>
          <w:szCs w:val="22"/>
        </w:rPr>
        <w:t xml:space="preserve">on </w:t>
      </w:r>
      <w:r w:rsidR="00916BF2">
        <w:rPr>
          <w:rFonts w:ascii="Arial" w:hAnsi="Arial"/>
          <w:sz w:val="22"/>
          <w:szCs w:val="22"/>
        </w:rPr>
        <w:t>September 5</w:t>
      </w:r>
      <w:r w:rsidR="00916BF2" w:rsidRPr="000D4509">
        <w:rPr>
          <w:rFonts w:ascii="Arial" w:hAnsi="Arial"/>
          <w:sz w:val="22"/>
          <w:szCs w:val="22"/>
          <w:vertAlign w:val="superscript"/>
        </w:rPr>
        <w:t>th</w:t>
      </w:r>
      <w:r w:rsidR="00916BF2">
        <w:rPr>
          <w:rFonts w:ascii="Arial" w:hAnsi="Arial"/>
          <w:sz w:val="22"/>
          <w:szCs w:val="22"/>
        </w:rPr>
        <w:t xml:space="preserve"> for rule Chapters 241, 243 and 300; and public hearings would be held on </w:t>
      </w:r>
      <w:r w:rsidR="00C27946">
        <w:rPr>
          <w:rFonts w:ascii="Arial" w:hAnsi="Arial"/>
          <w:sz w:val="22"/>
          <w:szCs w:val="22"/>
        </w:rPr>
        <w:t>October 3</w:t>
      </w:r>
      <w:r w:rsidR="00C27946" w:rsidRPr="00B839DD">
        <w:rPr>
          <w:rFonts w:ascii="Arial" w:hAnsi="Arial"/>
          <w:sz w:val="22"/>
          <w:szCs w:val="22"/>
          <w:vertAlign w:val="superscript"/>
        </w:rPr>
        <w:t>rd</w:t>
      </w:r>
      <w:r w:rsidR="00C27946">
        <w:rPr>
          <w:rFonts w:ascii="Arial" w:hAnsi="Arial"/>
          <w:sz w:val="22"/>
          <w:szCs w:val="22"/>
        </w:rPr>
        <w:t xml:space="preserve"> for </w:t>
      </w:r>
      <w:r w:rsidR="00405070">
        <w:rPr>
          <w:rFonts w:ascii="Arial" w:hAnsi="Arial"/>
          <w:sz w:val="22"/>
          <w:szCs w:val="22"/>
        </w:rPr>
        <w:t xml:space="preserve">the </w:t>
      </w:r>
      <w:r w:rsidR="00CD4949">
        <w:rPr>
          <w:rFonts w:ascii="Arial" w:hAnsi="Arial"/>
          <w:sz w:val="22"/>
          <w:szCs w:val="22"/>
        </w:rPr>
        <w:t xml:space="preserve">possible new </w:t>
      </w:r>
      <w:r w:rsidR="00405070">
        <w:rPr>
          <w:rFonts w:ascii="Arial" w:hAnsi="Arial"/>
          <w:sz w:val="22"/>
          <w:szCs w:val="22"/>
        </w:rPr>
        <w:t>pharmacy rule, Chapter 10</w:t>
      </w:r>
      <w:r w:rsidR="00C27946">
        <w:rPr>
          <w:rFonts w:ascii="Arial" w:hAnsi="Arial"/>
          <w:sz w:val="22"/>
          <w:szCs w:val="22"/>
        </w:rPr>
        <w:t>,</w:t>
      </w:r>
      <w:r w:rsidR="00405070">
        <w:rPr>
          <w:rFonts w:ascii="Arial" w:hAnsi="Arial"/>
          <w:sz w:val="22"/>
          <w:szCs w:val="22"/>
        </w:rPr>
        <w:t xml:space="preserve"> and Chapter 100</w:t>
      </w:r>
      <w:r w:rsidR="00B839DD">
        <w:rPr>
          <w:rFonts w:ascii="Arial" w:hAnsi="Arial"/>
          <w:sz w:val="22"/>
          <w:szCs w:val="22"/>
        </w:rPr>
        <w:t>.</w:t>
      </w:r>
      <w:r w:rsidR="00544B2A">
        <w:rPr>
          <w:rFonts w:ascii="Arial" w:hAnsi="Arial"/>
          <w:sz w:val="22"/>
          <w:szCs w:val="22"/>
        </w:rPr>
        <w:t xml:space="preserve"> </w:t>
      </w:r>
    </w:p>
    <w:p w14:paraId="2B59D02F" w14:textId="77777777" w:rsidR="00542A5F" w:rsidRPr="00ED348B" w:rsidRDefault="00542A5F"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65EE2851" w14:textId="03DE1F43" w:rsidR="00501CCB" w:rsidRDefault="00E50C89"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u w:val="single"/>
        </w:rPr>
        <w:t>Legislative</w:t>
      </w:r>
      <w:r w:rsidR="00B04035" w:rsidRPr="00E03804">
        <w:rPr>
          <w:rFonts w:ascii="Arial" w:hAnsi="Arial"/>
          <w:sz w:val="22"/>
          <w:szCs w:val="22"/>
          <w:u w:val="single"/>
        </w:rPr>
        <w:t xml:space="preserve"> Update</w:t>
      </w:r>
      <w:r w:rsidR="00B04035">
        <w:rPr>
          <w:rFonts w:ascii="Arial" w:hAnsi="Arial"/>
          <w:sz w:val="22"/>
          <w:szCs w:val="22"/>
        </w:rPr>
        <w:t xml:space="preserve"> </w:t>
      </w:r>
      <w:r w:rsidR="00CD0AC8">
        <w:rPr>
          <w:rFonts w:ascii="Arial" w:hAnsi="Arial"/>
          <w:sz w:val="22"/>
          <w:szCs w:val="22"/>
        </w:rPr>
        <w:t>-</w:t>
      </w:r>
      <w:r w:rsidR="00B04035">
        <w:rPr>
          <w:rFonts w:ascii="Arial" w:hAnsi="Arial"/>
          <w:sz w:val="22"/>
          <w:szCs w:val="22"/>
        </w:rPr>
        <w:t xml:space="preserve"> </w:t>
      </w:r>
      <w:r w:rsidR="00ED01E6">
        <w:rPr>
          <w:rFonts w:ascii="Arial" w:hAnsi="Arial"/>
          <w:sz w:val="22"/>
          <w:szCs w:val="22"/>
        </w:rPr>
        <w:t xml:space="preserve">Karynlee </w:t>
      </w:r>
      <w:r w:rsidR="00E64B88">
        <w:rPr>
          <w:rFonts w:ascii="Arial" w:hAnsi="Arial"/>
          <w:sz w:val="22"/>
          <w:szCs w:val="22"/>
        </w:rPr>
        <w:t>reported that</w:t>
      </w:r>
      <w:r w:rsidR="00501CCB">
        <w:rPr>
          <w:rFonts w:ascii="Arial" w:hAnsi="Arial"/>
          <w:sz w:val="22"/>
          <w:szCs w:val="22"/>
        </w:rPr>
        <w:t xml:space="preserve"> </w:t>
      </w:r>
      <w:r w:rsidR="0035400D">
        <w:rPr>
          <w:rFonts w:ascii="Arial" w:hAnsi="Arial"/>
          <w:sz w:val="22"/>
          <w:szCs w:val="22"/>
        </w:rPr>
        <w:t>L.D.</w:t>
      </w:r>
      <w:r w:rsidR="00501CCB">
        <w:rPr>
          <w:rFonts w:ascii="Arial" w:hAnsi="Arial"/>
          <w:sz w:val="22"/>
          <w:szCs w:val="22"/>
        </w:rPr>
        <w:t xml:space="preserve"> 51</w:t>
      </w:r>
      <w:r w:rsidR="00B56730">
        <w:rPr>
          <w:rFonts w:ascii="Arial" w:hAnsi="Arial"/>
          <w:sz w:val="22"/>
          <w:szCs w:val="22"/>
        </w:rPr>
        <w:t>,</w:t>
      </w:r>
      <w:r w:rsidR="00501CCB">
        <w:rPr>
          <w:rFonts w:ascii="Arial" w:hAnsi="Arial"/>
          <w:sz w:val="22"/>
          <w:szCs w:val="22"/>
        </w:rPr>
        <w:t xml:space="preserve"> </w:t>
      </w:r>
      <w:r w:rsidR="00501CCB" w:rsidRPr="00622754">
        <w:rPr>
          <w:rFonts w:ascii="Arial" w:hAnsi="Arial"/>
          <w:i/>
          <w:sz w:val="22"/>
          <w:szCs w:val="22"/>
        </w:rPr>
        <w:t xml:space="preserve">An Act to Implement the Recommendations </w:t>
      </w:r>
      <w:r w:rsidR="00ED01E6" w:rsidRPr="00622754">
        <w:rPr>
          <w:rFonts w:ascii="Arial" w:hAnsi="Arial"/>
          <w:i/>
          <w:sz w:val="22"/>
          <w:szCs w:val="22"/>
        </w:rPr>
        <w:t xml:space="preserve">of </w:t>
      </w:r>
      <w:r w:rsidR="001E3C5E" w:rsidRPr="00622754">
        <w:rPr>
          <w:rFonts w:ascii="Arial" w:hAnsi="Arial"/>
          <w:i/>
          <w:sz w:val="22"/>
          <w:szCs w:val="22"/>
        </w:rPr>
        <w:t>the T</w:t>
      </w:r>
      <w:r w:rsidR="00544B2A" w:rsidRPr="00622754">
        <w:rPr>
          <w:rFonts w:ascii="Arial" w:hAnsi="Arial"/>
          <w:i/>
          <w:sz w:val="22"/>
          <w:szCs w:val="22"/>
        </w:rPr>
        <w:t xml:space="preserve">ask </w:t>
      </w:r>
      <w:r w:rsidR="001E3C5E" w:rsidRPr="00622754">
        <w:rPr>
          <w:rFonts w:ascii="Arial" w:hAnsi="Arial"/>
          <w:i/>
          <w:sz w:val="22"/>
          <w:szCs w:val="22"/>
        </w:rPr>
        <w:t>F</w:t>
      </w:r>
      <w:r w:rsidR="00544B2A" w:rsidRPr="00622754">
        <w:rPr>
          <w:rFonts w:ascii="Arial" w:hAnsi="Arial"/>
          <w:i/>
          <w:sz w:val="22"/>
          <w:szCs w:val="22"/>
        </w:rPr>
        <w:t xml:space="preserve">orce on </w:t>
      </w:r>
      <w:r w:rsidR="001E3C5E" w:rsidRPr="00622754">
        <w:rPr>
          <w:rFonts w:ascii="Arial" w:hAnsi="Arial"/>
          <w:i/>
          <w:sz w:val="22"/>
          <w:szCs w:val="22"/>
        </w:rPr>
        <w:t>H</w:t>
      </w:r>
      <w:r w:rsidR="00544B2A" w:rsidRPr="00622754">
        <w:rPr>
          <w:rFonts w:ascii="Arial" w:hAnsi="Arial"/>
          <w:i/>
          <w:sz w:val="22"/>
          <w:szCs w:val="22"/>
        </w:rPr>
        <w:t xml:space="preserve">ealth </w:t>
      </w:r>
      <w:r w:rsidR="001E3C5E" w:rsidRPr="00622754">
        <w:rPr>
          <w:rFonts w:ascii="Arial" w:hAnsi="Arial"/>
          <w:i/>
          <w:sz w:val="22"/>
          <w:szCs w:val="22"/>
        </w:rPr>
        <w:t>C</w:t>
      </w:r>
      <w:r w:rsidR="00544B2A" w:rsidRPr="00622754">
        <w:rPr>
          <w:rFonts w:ascii="Arial" w:hAnsi="Arial"/>
          <w:i/>
          <w:sz w:val="22"/>
          <w:szCs w:val="22"/>
        </w:rPr>
        <w:t xml:space="preserve">are </w:t>
      </w:r>
      <w:r w:rsidR="001E3C5E" w:rsidRPr="00622754">
        <w:rPr>
          <w:rFonts w:ascii="Arial" w:hAnsi="Arial"/>
          <w:i/>
          <w:sz w:val="22"/>
          <w:szCs w:val="22"/>
        </w:rPr>
        <w:t>C</w:t>
      </w:r>
      <w:r w:rsidR="00544B2A" w:rsidRPr="00622754">
        <w:rPr>
          <w:rFonts w:ascii="Arial" w:hAnsi="Arial"/>
          <w:i/>
          <w:sz w:val="22"/>
          <w:szCs w:val="22"/>
        </w:rPr>
        <w:t xml:space="preserve">overage </w:t>
      </w:r>
      <w:r w:rsidR="001E3C5E" w:rsidRPr="00622754">
        <w:rPr>
          <w:rFonts w:ascii="Arial" w:hAnsi="Arial"/>
          <w:i/>
          <w:sz w:val="22"/>
          <w:szCs w:val="22"/>
        </w:rPr>
        <w:t>f</w:t>
      </w:r>
      <w:r w:rsidR="00544B2A" w:rsidRPr="00622754">
        <w:rPr>
          <w:rFonts w:ascii="Arial" w:hAnsi="Arial"/>
          <w:i/>
          <w:sz w:val="22"/>
          <w:szCs w:val="22"/>
        </w:rPr>
        <w:t xml:space="preserve">or </w:t>
      </w:r>
      <w:r w:rsidR="001E3C5E" w:rsidRPr="00622754">
        <w:rPr>
          <w:rFonts w:ascii="Arial" w:hAnsi="Arial"/>
          <w:i/>
          <w:sz w:val="22"/>
          <w:szCs w:val="22"/>
        </w:rPr>
        <w:t>A</w:t>
      </w:r>
      <w:r w:rsidR="00544B2A" w:rsidRPr="00622754">
        <w:rPr>
          <w:rFonts w:ascii="Arial" w:hAnsi="Arial"/>
          <w:i/>
          <w:sz w:val="22"/>
          <w:szCs w:val="22"/>
        </w:rPr>
        <w:t xml:space="preserve">ll of </w:t>
      </w:r>
      <w:r w:rsidR="001E3C5E" w:rsidRPr="00622754">
        <w:rPr>
          <w:rFonts w:ascii="Arial" w:hAnsi="Arial"/>
          <w:i/>
          <w:sz w:val="22"/>
          <w:szCs w:val="22"/>
        </w:rPr>
        <w:t>M</w:t>
      </w:r>
      <w:r w:rsidR="00501CCB" w:rsidRPr="00622754">
        <w:rPr>
          <w:rFonts w:ascii="Arial" w:hAnsi="Arial"/>
          <w:i/>
          <w:sz w:val="22"/>
          <w:szCs w:val="22"/>
        </w:rPr>
        <w:t>aine</w:t>
      </w:r>
      <w:r w:rsidR="00ED01E6">
        <w:rPr>
          <w:rFonts w:ascii="Arial" w:hAnsi="Arial"/>
          <w:sz w:val="22"/>
          <w:szCs w:val="22"/>
        </w:rPr>
        <w:t xml:space="preserve"> </w:t>
      </w:r>
      <w:r w:rsidR="00E64B88">
        <w:rPr>
          <w:rFonts w:ascii="Arial" w:hAnsi="Arial"/>
          <w:sz w:val="22"/>
          <w:szCs w:val="22"/>
        </w:rPr>
        <w:t xml:space="preserve">is a carryover </w:t>
      </w:r>
      <w:r w:rsidR="00ED01E6">
        <w:rPr>
          <w:rFonts w:ascii="Arial" w:hAnsi="Arial"/>
          <w:sz w:val="22"/>
          <w:szCs w:val="22"/>
        </w:rPr>
        <w:t>so</w:t>
      </w:r>
      <w:r w:rsidR="00501CCB">
        <w:rPr>
          <w:rFonts w:ascii="Arial" w:hAnsi="Arial"/>
          <w:sz w:val="22"/>
          <w:szCs w:val="22"/>
        </w:rPr>
        <w:t xml:space="preserve"> there is nothing </w:t>
      </w:r>
      <w:r w:rsidR="009849F3">
        <w:rPr>
          <w:rFonts w:ascii="Arial" w:hAnsi="Arial"/>
          <w:sz w:val="22"/>
          <w:szCs w:val="22"/>
        </w:rPr>
        <w:t>the MHDO</w:t>
      </w:r>
      <w:r w:rsidR="00501CCB">
        <w:rPr>
          <w:rFonts w:ascii="Arial" w:hAnsi="Arial"/>
          <w:sz w:val="22"/>
          <w:szCs w:val="22"/>
        </w:rPr>
        <w:t xml:space="preserve"> need</w:t>
      </w:r>
      <w:r w:rsidR="009849F3">
        <w:rPr>
          <w:rFonts w:ascii="Arial" w:hAnsi="Arial"/>
          <w:sz w:val="22"/>
          <w:szCs w:val="22"/>
        </w:rPr>
        <w:t>s</w:t>
      </w:r>
      <w:r w:rsidR="00501CCB">
        <w:rPr>
          <w:rFonts w:ascii="Arial" w:hAnsi="Arial"/>
          <w:sz w:val="22"/>
          <w:szCs w:val="22"/>
        </w:rPr>
        <w:t xml:space="preserve"> to do</w:t>
      </w:r>
      <w:r w:rsidR="00E126BF">
        <w:rPr>
          <w:rFonts w:ascii="Arial" w:hAnsi="Arial"/>
          <w:sz w:val="22"/>
          <w:szCs w:val="22"/>
        </w:rPr>
        <w:t xml:space="preserve"> at this point</w:t>
      </w:r>
      <w:r w:rsidR="00ED01E6">
        <w:rPr>
          <w:rFonts w:ascii="Arial" w:hAnsi="Arial"/>
          <w:sz w:val="22"/>
          <w:szCs w:val="22"/>
        </w:rPr>
        <w:t xml:space="preserve">.  </w:t>
      </w:r>
    </w:p>
    <w:p w14:paraId="32BD97A2" w14:textId="77777777" w:rsidR="00501CCB" w:rsidRPr="00ED348B" w:rsidRDefault="00501CCB"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40617640" w14:textId="5E81EDE0" w:rsidR="00EB7990" w:rsidRDefault="0035400D"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L.D.</w:t>
      </w:r>
      <w:r w:rsidR="00501CCB">
        <w:rPr>
          <w:rFonts w:ascii="Arial" w:hAnsi="Arial"/>
          <w:sz w:val="22"/>
          <w:szCs w:val="22"/>
        </w:rPr>
        <w:t xml:space="preserve"> 30</w:t>
      </w:r>
      <w:r w:rsidR="00B56730">
        <w:rPr>
          <w:rFonts w:ascii="Arial" w:hAnsi="Arial"/>
          <w:sz w:val="22"/>
          <w:szCs w:val="22"/>
        </w:rPr>
        <w:t>,</w:t>
      </w:r>
      <w:r w:rsidR="00501CCB">
        <w:rPr>
          <w:rFonts w:ascii="Arial" w:hAnsi="Arial"/>
          <w:sz w:val="22"/>
          <w:szCs w:val="22"/>
        </w:rPr>
        <w:t xml:space="preserve"> </w:t>
      </w:r>
      <w:r w:rsidR="00501CCB" w:rsidRPr="00622754">
        <w:rPr>
          <w:rFonts w:ascii="Arial" w:hAnsi="Arial"/>
          <w:i/>
          <w:sz w:val="22"/>
          <w:szCs w:val="22"/>
        </w:rPr>
        <w:t>An Act to Improve Health Care Data Analysis</w:t>
      </w:r>
      <w:r w:rsidR="00501CCB">
        <w:rPr>
          <w:rFonts w:ascii="Arial" w:hAnsi="Arial"/>
          <w:sz w:val="22"/>
          <w:szCs w:val="22"/>
        </w:rPr>
        <w:t xml:space="preserve"> was a concept draft when </w:t>
      </w:r>
      <w:r w:rsidR="00E126BF">
        <w:rPr>
          <w:rFonts w:ascii="Arial" w:hAnsi="Arial"/>
          <w:sz w:val="22"/>
          <w:szCs w:val="22"/>
        </w:rPr>
        <w:t xml:space="preserve">the Board discussed it </w:t>
      </w:r>
      <w:r w:rsidR="00501CCB">
        <w:rPr>
          <w:rFonts w:ascii="Arial" w:hAnsi="Arial"/>
          <w:sz w:val="22"/>
          <w:szCs w:val="22"/>
        </w:rPr>
        <w:t xml:space="preserve">at </w:t>
      </w:r>
      <w:r w:rsidR="00616D68">
        <w:rPr>
          <w:rFonts w:ascii="Arial" w:hAnsi="Arial"/>
          <w:sz w:val="22"/>
          <w:szCs w:val="22"/>
        </w:rPr>
        <w:t>a prior</w:t>
      </w:r>
      <w:r w:rsidR="00501CCB">
        <w:rPr>
          <w:rFonts w:ascii="Arial" w:hAnsi="Arial"/>
          <w:sz w:val="22"/>
          <w:szCs w:val="22"/>
        </w:rPr>
        <w:t xml:space="preserve"> meeting.  </w:t>
      </w:r>
      <w:r w:rsidR="00B16657">
        <w:rPr>
          <w:rFonts w:ascii="Arial" w:hAnsi="Arial"/>
          <w:sz w:val="22"/>
          <w:szCs w:val="22"/>
        </w:rPr>
        <w:t xml:space="preserve">L.D. 30 is a carryover bill so there is nothing MHDO needs to do at this point.  </w:t>
      </w:r>
    </w:p>
    <w:p w14:paraId="70014607" w14:textId="77777777" w:rsidR="00ED01E6" w:rsidRPr="00ED348B" w:rsidRDefault="00ED01E6"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1C71C026" w14:textId="037552F0" w:rsidR="004C66B2" w:rsidRDefault="002B4000"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Karynlee</w:t>
      </w:r>
      <w:r w:rsidR="00ED01E6">
        <w:rPr>
          <w:rFonts w:ascii="Arial" w:hAnsi="Arial"/>
          <w:sz w:val="22"/>
          <w:szCs w:val="22"/>
        </w:rPr>
        <w:t xml:space="preserve"> </w:t>
      </w:r>
      <w:r w:rsidR="00B16657">
        <w:rPr>
          <w:rFonts w:ascii="Arial" w:hAnsi="Arial"/>
          <w:sz w:val="22"/>
          <w:szCs w:val="22"/>
        </w:rPr>
        <w:t>also reported</w:t>
      </w:r>
      <w:r w:rsidR="004B4CCE">
        <w:rPr>
          <w:rFonts w:ascii="Arial" w:hAnsi="Arial"/>
          <w:sz w:val="22"/>
          <w:szCs w:val="22"/>
        </w:rPr>
        <w:t xml:space="preserve"> </w:t>
      </w:r>
      <w:r w:rsidR="00ED01E6">
        <w:rPr>
          <w:rFonts w:ascii="Arial" w:hAnsi="Arial"/>
          <w:sz w:val="22"/>
          <w:szCs w:val="22"/>
        </w:rPr>
        <w:t xml:space="preserve">that </w:t>
      </w:r>
      <w:r w:rsidR="004B4CCE">
        <w:rPr>
          <w:rFonts w:ascii="Arial" w:hAnsi="Arial"/>
          <w:sz w:val="22"/>
          <w:szCs w:val="22"/>
        </w:rPr>
        <w:t xml:space="preserve">the </w:t>
      </w:r>
      <w:r w:rsidR="0030275F">
        <w:rPr>
          <w:rFonts w:ascii="Arial" w:hAnsi="Arial"/>
          <w:sz w:val="22"/>
          <w:szCs w:val="22"/>
        </w:rPr>
        <w:t>Health Coverage, Insurance and Financial Services Committe</w:t>
      </w:r>
      <w:r w:rsidR="004B4CCE">
        <w:rPr>
          <w:rFonts w:ascii="Arial" w:hAnsi="Arial"/>
          <w:sz w:val="22"/>
          <w:szCs w:val="22"/>
        </w:rPr>
        <w:t>e</w:t>
      </w:r>
      <w:r w:rsidR="00ED01E6">
        <w:rPr>
          <w:rFonts w:ascii="Arial" w:hAnsi="Arial"/>
          <w:sz w:val="22"/>
          <w:szCs w:val="22"/>
        </w:rPr>
        <w:t xml:space="preserve"> unanimously </w:t>
      </w:r>
      <w:r w:rsidR="00B16657">
        <w:rPr>
          <w:rFonts w:ascii="Arial" w:hAnsi="Arial"/>
          <w:sz w:val="22"/>
          <w:szCs w:val="22"/>
        </w:rPr>
        <w:t>approved</w:t>
      </w:r>
      <w:r w:rsidR="004B4CCE">
        <w:rPr>
          <w:rFonts w:ascii="Arial" w:hAnsi="Arial"/>
          <w:sz w:val="22"/>
          <w:szCs w:val="22"/>
        </w:rPr>
        <w:t xml:space="preserve"> MHDO</w:t>
      </w:r>
      <w:r w:rsidR="00ED01E6">
        <w:rPr>
          <w:rFonts w:ascii="Arial" w:hAnsi="Arial"/>
          <w:sz w:val="22"/>
          <w:szCs w:val="22"/>
        </w:rPr>
        <w:t xml:space="preserve">’s </w:t>
      </w:r>
      <w:r w:rsidR="00B16657">
        <w:rPr>
          <w:rFonts w:ascii="Arial" w:hAnsi="Arial"/>
          <w:sz w:val="22"/>
          <w:szCs w:val="22"/>
        </w:rPr>
        <w:t>budget, and</w:t>
      </w:r>
      <w:r w:rsidR="00ED01E6">
        <w:rPr>
          <w:rFonts w:ascii="Arial" w:hAnsi="Arial"/>
          <w:sz w:val="22"/>
          <w:szCs w:val="22"/>
        </w:rPr>
        <w:t xml:space="preserve"> submitted a memo </w:t>
      </w:r>
      <w:r w:rsidR="005E4B40">
        <w:rPr>
          <w:rFonts w:ascii="Arial" w:hAnsi="Arial"/>
          <w:sz w:val="22"/>
          <w:szCs w:val="22"/>
        </w:rPr>
        <w:t xml:space="preserve">to the Appropriations and Financial Affairs Committee </w:t>
      </w:r>
      <w:r w:rsidR="00ED01E6">
        <w:rPr>
          <w:rFonts w:ascii="Arial" w:hAnsi="Arial"/>
          <w:sz w:val="22"/>
          <w:szCs w:val="22"/>
        </w:rPr>
        <w:t>with the</w:t>
      </w:r>
      <w:r w:rsidR="004B4CCE">
        <w:rPr>
          <w:rFonts w:ascii="Arial" w:hAnsi="Arial"/>
          <w:sz w:val="22"/>
          <w:szCs w:val="22"/>
        </w:rPr>
        <w:t>ir recommendation</w:t>
      </w:r>
      <w:r w:rsidR="007B68D3">
        <w:rPr>
          <w:rFonts w:ascii="Arial" w:hAnsi="Arial"/>
          <w:sz w:val="22"/>
          <w:szCs w:val="22"/>
        </w:rPr>
        <w:t>.</w:t>
      </w:r>
    </w:p>
    <w:p w14:paraId="19AE52D5" w14:textId="081F1E67" w:rsidR="004C66B2" w:rsidRPr="00ED348B" w:rsidRDefault="004C66B2"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2CDE18DB" w14:textId="4249C977" w:rsidR="004C66B2" w:rsidRDefault="00B56730"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The Board received copies of a memo</w:t>
      </w:r>
      <w:r w:rsidR="002259D9">
        <w:rPr>
          <w:rFonts w:ascii="Arial" w:hAnsi="Arial"/>
          <w:sz w:val="22"/>
          <w:szCs w:val="22"/>
        </w:rPr>
        <w:t xml:space="preserve"> </w:t>
      </w:r>
      <w:r w:rsidR="002259D9">
        <w:rPr>
          <w:rFonts w:ascii="Arial" w:hAnsi="Arial" w:cs="Arial"/>
          <w:sz w:val="22"/>
          <w:szCs w:val="22"/>
        </w:rPr>
        <w:t>(refer to handout)</w:t>
      </w:r>
      <w:r>
        <w:rPr>
          <w:rFonts w:ascii="Arial" w:hAnsi="Arial"/>
          <w:sz w:val="22"/>
          <w:szCs w:val="22"/>
        </w:rPr>
        <w:t xml:space="preserve"> from </w:t>
      </w:r>
      <w:r w:rsidR="004C66B2">
        <w:rPr>
          <w:rFonts w:ascii="Arial" w:hAnsi="Arial"/>
          <w:sz w:val="22"/>
          <w:szCs w:val="22"/>
        </w:rPr>
        <w:t>Andy MacLean</w:t>
      </w:r>
      <w:r>
        <w:rPr>
          <w:rFonts w:ascii="Arial" w:hAnsi="Arial"/>
          <w:sz w:val="22"/>
          <w:szCs w:val="22"/>
        </w:rPr>
        <w:t xml:space="preserve">, Interim CEO of the Maine Medical Association </w:t>
      </w:r>
      <w:r w:rsidR="00B65F41">
        <w:rPr>
          <w:rFonts w:ascii="Arial" w:hAnsi="Arial"/>
          <w:sz w:val="22"/>
          <w:szCs w:val="22"/>
        </w:rPr>
        <w:t>regarding</w:t>
      </w:r>
      <w:r w:rsidR="00EF2C4F">
        <w:rPr>
          <w:rFonts w:ascii="Arial" w:hAnsi="Arial"/>
          <w:sz w:val="22"/>
          <w:szCs w:val="22"/>
        </w:rPr>
        <w:t xml:space="preserve"> </w:t>
      </w:r>
      <w:r w:rsidR="0035400D">
        <w:rPr>
          <w:rFonts w:ascii="Arial" w:hAnsi="Arial"/>
          <w:sz w:val="22"/>
          <w:szCs w:val="22"/>
        </w:rPr>
        <w:t>L.D.</w:t>
      </w:r>
      <w:r>
        <w:rPr>
          <w:rFonts w:ascii="Arial" w:hAnsi="Arial"/>
          <w:sz w:val="22"/>
          <w:szCs w:val="22"/>
        </w:rPr>
        <w:t xml:space="preserve"> 1694, </w:t>
      </w:r>
      <w:r w:rsidRPr="00622754">
        <w:rPr>
          <w:rFonts w:ascii="Arial" w:hAnsi="Arial"/>
          <w:i/>
          <w:sz w:val="22"/>
          <w:szCs w:val="22"/>
        </w:rPr>
        <w:t>An Act to Amend the Mental Health Insurance Laws</w:t>
      </w:r>
      <w:r w:rsidR="00B16657">
        <w:rPr>
          <w:rFonts w:ascii="Arial" w:hAnsi="Arial" w:cs="Arial"/>
          <w:sz w:val="22"/>
          <w:szCs w:val="22"/>
        </w:rPr>
        <w:t>.</w:t>
      </w:r>
      <w:r w:rsidR="00C50346">
        <w:rPr>
          <w:rFonts w:ascii="Arial" w:hAnsi="Arial" w:cs="Arial"/>
          <w:sz w:val="22"/>
          <w:szCs w:val="22"/>
        </w:rPr>
        <w:t xml:space="preserve">  MHDO is mentioned in the memo as one of the interested parties that should be included in a meeting convened by the Bureau of Insurance to discuss a data collection plan.  Karynlee will update the board as needed.  </w:t>
      </w:r>
    </w:p>
    <w:p w14:paraId="57AA9590" w14:textId="77777777" w:rsidR="004C66B2" w:rsidRPr="00ED348B" w:rsidRDefault="004C66B2"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280BD8A6" w14:textId="74B60EAF" w:rsidR="00CF07D7" w:rsidRDefault="00E50C89"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sz w:val="22"/>
          <w:szCs w:val="22"/>
          <w:u w:val="single"/>
        </w:rPr>
        <w:t>Update on</w:t>
      </w:r>
      <w:r w:rsidR="00B04035" w:rsidRPr="00DD6996">
        <w:rPr>
          <w:rFonts w:ascii="Arial" w:hAnsi="Arial" w:cs="Arial"/>
          <w:sz w:val="22"/>
          <w:szCs w:val="22"/>
          <w:u w:val="single"/>
        </w:rPr>
        <w:t xml:space="preserve"> CompareMaine </w:t>
      </w:r>
      <w:r w:rsidR="00B04035">
        <w:rPr>
          <w:rFonts w:ascii="Arial" w:hAnsi="Arial" w:cs="Arial"/>
          <w:sz w:val="22"/>
          <w:szCs w:val="22"/>
          <w:u w:val="single"/>
        </w:rPr>
        <w:t>7</w:t>
      </w:r>
      <w:r w:rsidR="00B04035" w:rsidRPr="00DD6996">
        <w:rPr>
          <w:rFonts w:ascii="Arial" w:hAnsi="Arial" w:cs="Arial"/>
          <w:sz w:val="22"/>
          <w:szCs w:val="22"/>
          <w:u w:val="single"/>
        </w:rPr>
        <w:t xml:space="preserve">.0 </w:t>
      </w:r>
      <w:r>
        <w:rPr>
          <w:rFonts w:ascii="Arial" w:hAnsi="Arial" w:cs="Arial"/>
          <w:sz w:val="22"/>
          <w:szCs w:val="22"/>
          <w:u w:val="single"/>
        </w:rPr>
        <w:t>Launch &amp; Next Release Scheduled for Fall 2019</w:t>
      </w:r>
      <w:r w:rsidRPr="00E50C89">
        <w:rPr>
          <w:rFonts w:ascii="Arial" w:hAnsi="Arial" w:cs="Arial"/>
          <w:sz w:val="22"/>
          <w:szCs w:val="22"/>
        </w:rPr>
        <w:t xml:space="preserve"> </w:t>
      </w:r>
      <w:r w:rsidR="00B04035">
        <w:rPr>
          <w:rFonts w:ascii="Arial" w:hAnsi="Arial" w:cs="Arial"/>
          <w:sz w:val="22"/>
          <w:szCs w:val="22"/>
        </w:rPr>
        <w:t>-</w:t>
      </w:r>
      <w:r w:rsidR="00B04035" w:rsidRPr="00DD6996">
        <w:rPr>
          <w:rFonts w:ascii="Arial" w:hAnsi="Arial" w:cs="Arial"/>
          <w:sz w:val="22"/>
          <w:szCs w:val="22"/>
        </w:rPr>
        <w:t xml:space="preserve"> Karynlee</w:t>
      </w:r>
      <w:r w:rsidR="00B04035">
        <w:rPr>
          <w:rFonts w:ascii="Arial" w:hAnsi="Arial" w:cs="Arial"/>
          <w:sz w:val="22"/>
          <w:szCs w:val="22"/>
        </w:rPr>
        <w:t xml:space="preserve"> </w:t>
      </w:r>
      <w:r w:rsidR="00B16657">
        <w:rPr>
          <w:rFonts w:ascii="Arial" w:hAnsi="Arial" w:cs="Arial"/>
          <w:sz w:val="22"/>
          <w:szCs w:val="22"/>
        </w:rPr>
        <w:t>reported</w:t>
      </w:r>
      <w:r w:rsidR="009B446E">
        <w:rPr>
          <w:rFonts w:ascii="Arial" w:hAnsi="Arial" w:cs="Arial"/>
          <w:sz w:val="22"/>
          <w:szCs w:val="22"/>
        </w:rPr>
        <w:t xml:space="preserve"> that last week CompareMaine 7.0 </w:t>
      </w:r>
      <w:r w:rsidR="00C50346">
        <w:rPr>
          <w:rFonts w:ascii="Arial" w:hAnsi="Arial" w:cs="Arial"/>
          <w:sz w:val="22"/>
          <w:szCs w:val="22"/>
        </w:rPr>
        <w:t xml:space="preserve">was released </w:t>
      </w:r>
      <w:r w:rsidR="009B446E">
        <w:rPr>
          <w:rFonts w:ascii="Arial" w:hAnsi="Arial" w:cs="Arial"/>
          <w:sz w:val="22"/>
          <w:szCs w:val="22"/>
        </w:rPr>
        <w:t xml:space="preserve">with the new grouper, and </w:t>
      </w:r>
      <w:r w:rsidR="00C50346">
        <w:rPr>
          <w:rFonts w:ascii="Arial" w:hAnsi="Arial" w:cs="Arial"/>
          <w:sz w:val="22"/>
          <w:szCs w:val="22"/>
        </w:rPr>
        <w:t xml:space="preserve">with </w:t>
      </w:r>
      <w:r w:rsidR="009B446E">
        <w:rPr>
          <w:rFonts w:ascii="Arial" w:hAnsi="Arial" w:cs="Arial"/>
          <w:sz w:val="22"/>
          <w:szCs w:val="22"/>
        </w:rPr>
        <w:t xml:space="preserve">the infusion therapy information included. The </w:t>
      </w:r>
      <w:r w:rsidR="00CF07D7">
        <w:rPr>
          <w:rFonts w:ascii="Arial" w:hAnsi="Arial" w:cs="Arial"/>
          <w:sz w:val="22"/>
          <w:szCs w:val="22"/>
        </w:rPr>
        <w:t xml:space="preserve">review period </w:t>
      </w:r>
      <w:r w:rsidR="009B446E">
        <w:rPr>
          <w:rFonts w:ascii="Arial" w:hAnsi="Arial" w:cs="Arial"/>
          <w:sz w:val="22"/>
          <w:szCs w:val="22"/>
        </w:rPr>
        <w:t>consisted of</w:t>
      </w:r>
      <w:r w:rsidR="00CF07D7">
        <w:rPr>
          <w:rFonts w:ascii="Arial" w:hAnsi="Arial" w:cs="Arial"/>
          <w:sz w:val="22"/>
          <w:szCs w:val="22"/>
        </w:rPr>
        <w:t xml:space="preserve"> less questions</w:t>
      </w:r>
      <w:r w:rsidR="005C4BF6">
        <w:rPr>
          <w:rFonts w:ascii="Arial" w:hAnsi="Arial" w:cs="Arial"/>
          <w:sz w:val="22"/>
          <w:szCs w:val="22"/>
        </w:rPr>
        <w:t xml:space="preserve"> than in the past</w:t>
      </w:r>
      <w:r w:rsidR="009B446E">
        <w:rPr>
          <w:rFonts w:ascii="Arial" w:hAnsi="Arial" w:cs="Arial"/>
          <w:sz w:val="22"/>
          <w:szCs w:val="22"/>
        </w:rPr>
        <w:t xml:space="preserve"> and no questions were raised </w:t>
      </w:r>
      <w:r w:rsidR="00616D68">
        <w:rPr>
          <w:rFonts w:ascii="Arial" w:hAnsi="Arial" w:cs="Arial"/>
          <w:sz w:val="22"/>
          <w:szCs w:val="22"/>
        </w:rPr>
        <w:t>regarding</w:t>
      </w:r>
      <w:r w:rsidR="009B446E">
        <w:rPr>
          <w:rFonts w:ascii="Arial" w:hAnsi="Arial" w:cs="Arial"/>
          <w:sz w:val="22"/>
          <w:szCs w:val="22"/>
        </w:rPr>
        <w:t xml:space="preserve"> the new software.  </w:t>
      </w:r>
      <w:r w:rsidR="00616D68">
        <w:rPr>
          <w:rFonts w:ascii="Arial" w:hAnsi="Arial" w:cs="Arial"/>
          <w:sz w:val="22"/>
          <w:szCs w:val="22"/>
        </w:rPr>
        <w:t xml:space="preserve">Staff </w:t>
      </w:r>
      <w:r w:rsidR="00E340D6">
        <w:rPr>
          <w:rFonts w:ascii="Arial" w:hAnsi="Arial" w:cs="Arial"/>
          <w:sz w:val="22"/>
          <w:szCs w:val="22"/>
        </w:rPr>
        <w:t xml:space="preserve">will now begin to work </w:t>
      </w:r>
      <w:proofErr w:type="gramStart"/>
      <w:r w:rsidR="00E340D6">
        <w:rPr>
          <w:rFonts w:ascii="Arial" w:hAnsi="Arial" w:cs="Arial"/>
          <w:sz w:val="22"/>
          <w:szCs w:val="22"/>
        </w:rPr>
        <w:t xml:space="preserve">on </w:t>
      </w:r>
      <w:r w:rsidR="009B446E">
        <w:rPr>
          <w:rFonts w:ascii="Arial" w:hAnsi="Arial" w:cs="Arial"/>
          <w:sz w:val="22"/>
          <w:szCs w:val="22"/>
        </w:rPr>
        <w:t xml:space="preserve"> </w:t>
      </w:r>
      <w:r w:rsidR="00616D68">
        <w:rPr>
          <w:rFonts w:ascii="Arial" w:hAnsi="Arial" w:cs="Arial"/>
          <w:sz w:val="22"/>
          <w:szCs w:val="22"/>
        </w:rPr>
        <w:t>V</w:t>
      </w:r>
      <w:r w:rsidR="009B446E">
        <w:rPr>
          <w:rFonts w:ascii="Arial" w:hAnsi="Arial" w:cs="Arial"/>
          <w:sz w:val="22"/>
          <w:szCs w:val="22"/>
        </w:rPr>
        <w:t>8.0</w:t>
      </w:r>
      <w:proofErr w:type="gramEnd"/>
      <w:r w:rsidR="009B446E">
        <w:rPr>
          <w:rFonts w:ascii="Arial" w:hAnsi="Arial" w:cs="Arial"/>
          <w:sz w:val="22"/>
          <w:szCs w:val="22"/>
        </w:rPr>
        <w:t xml:space="preserve"> </w:t>
      </w:r>
      <w:r w:rsidR="00CF07D7">
        <w:rPr>
          <w:rFonts w:ascii="Arial" w:hAnsi="Arial" w:cs="Arial"/>
          <w:sz w:val="22"/>
          <w:szCs w:val="22"/>
        </w:rPr>
        <w:t xml:space="preserve">release </w:t>
      </w:r>
      <w:r w:rsidR="00616D68">
        <w:rPr>
          <w:rFonts w:ascii="Arial" w:hAnsi="Arial" w:cs="Arial"/>
          <w:sz w:val="22"/>
          <w:szCs w:val="22"/>
        </w:rPr>
        <w:t xml:space="preserve">for </w:t>
      </w:r>
      <w:r w:rsidR="00CF07D7">
        <w:rPr>
          <w:rFonts w:ascii="Arial" w:hAnsi="Arial" w:cs="Arial"/>
          <w:sz w:val="22"/>
          <w:szCs w:val="22"/>
        </w:rPr>
        <w:t>this fall.</w:t>
      </w:r>
    </w:p>
    <w:p w14:paraId="04015C6B" w14:textId="77777777" w:rsidR="00B04035" w:rsidRPr="00ED348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4343208E" w14:textId="28543803" w:rsidR="00B04035" w:rsidRDefault="00E50C89"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u w:val="single"/>
        </w:rPr>
        <w:t>Update on</w:t>
      </w:r>
      <w:r w:rsidR="00B04035" w:rsidRPr="00DD6996">
        <w:rPr>
          <w:rFonts w:ascii="Arial" w:hAnsi="Arial" w:cs="Arial"/>
          <w:sz w:val="22"/>
          <w:szCs w:val="22"/>
          <w:u w:val="single"/>
        </w:rPr>
        <w:t xml:space="preserve"> </w:t>
      </w:r>
      <w:r w:rsidR="00B04035">
        <w:rPr>
          <w:rFonts w:ascii="Arial" w:hAnsi="Arial" w:cs="Arial"/>
          <w:sz w:val="22"/>
          <w:szCs w:val="22"/>
          <w:u w:val="single"/>
        </w:rPr>
        <w:t>MHDO</w:t>
      </w:r>
      <w:r w:rsidR="00B04035" w:rsidRPr="00DD6996">
        <w:rPr>
          <w:rFonts w:ascii="Arial" w:hAnsi="Arial" w:cs="Arial"/>
          <w:sz w:val="22"/>
          <w:szCs w:val="22"/>
          <w:u w:val="single"/>
        </w:rPr>
        <w:t xml:space="preserve"> </w:t>
      </w:r>
      <w:r>
        <w:rPr>
          <w:rFonts w:ascii="Arial" w:hAnsi="Arial" w:cs="Arial"/>
          <w:sz w:val="22"/>
          <w:szCs w:val="22"/>
          <w:u w:val="single"/>
        </w:rPr>
        <w:t>Planning Session with HSRI</w:t>
      </w:r>
      <w:r w:rsidR="00B04035" w:rsidRPr="00DD6996">
        <w:rPr>
          <w:rFonts w:ascii="Arial" w:hAnsi="Arial" w:cs="Arial"/>
          <w:sz w:val="22"/>
          <w:szCs w:val="22"/>
        </w:rPr>
        <w:t xml:space="preserve"> </w:t>
      </w:r>
      <w:r w:rsidR="00367D02">
        <w:rPr>
          <w:rFonts w:ascii="Arial" w:hAnsi="Arial" w:cs="Arial"/>
          <w:sz w:val="22"/>
          <w:szCs w:val="22"/>
        </w:rPr>
        <w:t xml:space="preserve">- </w:t>
      </w:r>
      <w:r w:rsidR="00F96070">
        <w:rPr>
          <w:rFonts w:ascii="Arial" w:hAnsi="Arial" w:cs="Arial"/>
          <w:sz w:val="22"/>
          <w:szCs w:val="22"/>
        </w:rPr>
        <w:t xml:space="preserve">Karynlee </w:t>
      </w:r>
      <w:r w:rsidR="00E340D6">
        <w:rPr>
          <w:rFonts w:ascii="Arial" w:hAnsi="Arial" w:cs="Arial"/>
          <w:sz w:val="22"/>
          <w:szCs w:val="22"/>
        </w:rPr>
        <w:t>discussed</w:t>
      </w:r>
      <w:r w:rsidR="00F96070">
        <w:rPr>
          <w:rFonts w:ascii="Arial" w:hAnsi="Arial" w:cs="Arial"/>
          <w:sz w:val="22"/>
          <w:szCs w:val="22"/>
        </w:rPr>
        <w:t xml:space="preserve"> the </w:t>
      </w:r>
      <w:r w:rsidR="00E340D6">
        <w:rPr>
          <w:rFonts w:ascii="Arial" w:hAnsi="Arial" w:cs="Arial"/>
          <w:sz w:val="22"/>
          <w:szCs w:val="22"/>
        </w:rPr>
        <w:t xml:space="preserve">staff </w:t>
      </w:r>
      <w:r w:rsidR="00CF07D7">
        <w:rPr>
          <w:rFonts w:ascii="Arial" w:hAnsi="Arial" w:cs="Arial"/>
          <w:sz w:val="22"/>
          <w:szCs w:val="22"/>
        </w:rPr>
        <w:t>time</w:t>
      </w:r>
      <w:r w:rsidR="00E340D6">
        <w:rPr>
          <w:rFonts w:ascii="Arial" w:hAnsi="Arial" w:cs="Arial"/>
          <w:sz w:val="22"/>
          <w:szCs w:val="22"/>
        </w:rPr>
        <w:t xml:space="preserve"> it takes</w:t>
      </w:r>
      <w:r w:rsidR="00CF07D7">
        <w:rPr>
          <w:rFonts w:ascii="Arial" w:hAnsi="Arial" w:cs="Arial"/>
          <w:sz w:val="22"/>
          <w:szCs w:val="22"/>
        </w:rPr>
        <w:t xml:space="preserve"> to </w:t>
      </w:r>
      <w:r w:rsidR="00E340D6">
        <w:rPr>
          <w:rFonts w:ascii="Arial" w:hAnsi="Arial" w:cs="Arial"/>
          <w:sz w:val="22"/>
          <w:szCs w:val="22"/>
        </w:rPr>
        <w:t>update the cost data on</w:t>
      </w:r>
      <w:r w:rsidR="00CF07D7">
        <w:rPr>
          <w:rFonts w:ascii="Arial" w:hAnsi="Arial" w:cs="Arial"/>
          <w:sz w:val="22"/>
          <w:szCs w:val="22"/>
        </w:rPr>
        <w:t xml:space="preserve"> C</w:t>
      </w:r>
      <w:r w:rsidR="00CA5248">
        <w:rPr>
          <w:rFonts w:ascii="Arial" w:hAnsi="Arial" w:cs="Arial"/>
          <w:sz w:val="22"/>
          <w:szCs w:val="22"/>
        </w:rPr>
        <w:t>ompare</w:t>
      </w:r>
      <w:r w:rsidR="00CF07D7">
        <w:rPr>
          <w:rFonts w:ascii="Arial" w:hAnsi="Arial" w:cs="Arial"/>
          <w:sz w:val="22"/>
          <w:szCs w:val="22"/>
        </w:rPr>
        <w:t>M</w:t>
      </w:r>
      <w:r w:rsidR="00CA5248">
        <w:rPr>
          <w:rFonts w:ascii="Arial" w:hAnsi="Arial" w:cs="Arial"/>
          <w:sz w:val="22"/>
          <w:szCs w:val="22"/>
        </w:rPr>
        <w:t>aine</w:t>
      </w:r>
      <w:r w:rsidR="00E340D6">
        <w:rPr>
          <w:rFonts w:ascii="Arial" w:hAnsi="Arial" w:cs="Arial"/>
          <w:sz w:val="22"/>
          <w:szCs w:val="22"/>
        </w:rPr>
        <w:t>, which</w:t>
      </w:r>
      <w:r w:rsidR="00CA5248">
        <w:rPr>
          <w:rFonts w:ascii="Arial" w:hAnsi="Arial" w:cs="Arial"/>
          <w:sz w:val="22"/>
          <w:szCs w:val="22"/>
        </w:rPr>
        <w:t xml:space="preserve"> is approximately</w:t>
      </w:r>
      <w:r w:rsidR="00622754">
        <w:rPr>
          <w:rFonts w:ascii="Arial" w:hAnsi="Arial" w:cs="Arial"/>
          <w:sz w:val="22"/>
          <w:szCs w:val="22"/>
        </w:rPr>
        <w:t xml:space="preserve"> </w:t>
      </w:r>
      <w:r w:rsidR="007B68D3">
        <w:rPr>
          <w:rFonts w:ascii="Arial" w:hAnsi="Arial" w:cs="Arial"/>
          <w:sz w:val="22"/>
          <w:szCs w:val="22"/>
        </w:rPr>
        <w:t xml:space="preserve">100 days. </w:t>
      </w:r>
      <w:r w:rsidR="00E340D6">
        <w:rPr>
          <w:rFonts w:ascii="Arial" w:hAnsi="Arial" w:cs="Arial"/>
          <w:sz w:val="22"/>
          <w:szCs w:val="22"/>
        </w:rPr>
        <w:t>Karynlee asked the team for a proposal on</w:t>
      </w:r>
      <w:r w:rsidR="001601AC">
        <w:rPr>
          <w:rFonts w:ascii="Arial" w:hAnsi="Arial" w:cs="Arial"/>
          <w:sz w:val="22"/>
          <w:szCs w:val="22"/>
        </w:rPr>
        <w:t xml:space="preserve"> how to</w:t>
      </w:r>
      <w:r w:rsidR="00E340D6">
        <w:rPr>
          <w:rFonts w:ascii="Arial" w:hAnsi="Arial" w:cs="Arial"/>
          <w:sz w:val="22"/>
          <w:szCs w:val="22"/>
        </w:rPr>
        <w:t xml:space="preserve"> make the cost update process more efficient.  She discussed with the board the idea of revising the requirement in Statute to update the cost data from 2x/year in section 8712 to an annual update.  This change would allow MHDO to focus one update on making improvements in the content (for example adding new procedures and facilities) and functionality of the site which may be a better return on investment given we are not seeing significant differences in the cost data </w:t>
      </w:r>
      <w:r w:rsidR="00A01098">
        <w:rPr>
          <w:rFonts w:ascii="Arial" w:hAnsi="Arial" w:cs="Arial"/>
          <w:sz w:val="22"/>
          <w:szCs w:val="22"/>
        </w:rPr>
        <w:t xml:space="preserve">in a 6-month period.  There was some discussion amongst the board members and general support with this direction.   </w:t>
      </w:r>
    </w:p>
    <w:p w14:paraId="2B13CE02" w14:textId="33808D30" w:rsidR="00CF07D7" w:rsidRPr="00ED348B" w:rsidRDefault="00CF07D7"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14:paraId="45FFDB38" w14:textId="4EFD69D9" w:rsidR="00A01098" w:rsidRDefault="00A01098"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The </w:t>
      </w:r>
      <w:r w:rsidR="00435E31">
        <w:rPr>
          <w:rFonts w:ascii="Arial" w:hAnsi="Arial" w:cs="Arial"/>
          <w:sz w:val="22"/>
          <w:szCs w:val="22"/>
        </w:rPr>
        <w:t xml:space="preserve">contract with HSRI </w:t>
      </w:r>
      <w:r>
        <w:rPr>
          <w:rFonts w:ascii="Arial" w:hAnsi="Arial" w:cs="Arial"/>
          <w:sz w:val="22"/>
          <w:szCs w:val="22"/>
        </w:rPr>
        <w:t>ends</w:t>
      </w:r>
      <w:r w:rsidR="00435E31">
        <w:rPr>
          <w:rFonts w:ascii="Arial" w:hAnsi="Arial" w:cs="Arial"/>
          <w:sz w:val="22"/>
          <w:szCs w:val="22"/>
        </w:rPr>
        <w:t xml:space="preserve"> November 2022 and</w:t>
      </w:r>
      <w:r>
        <w:rPr>
          <w:rFonts w:ascii="Arial" w:hAnsi="Arial" w:cs="Arial"/>
          <w:sz w:val="22"/>
          <w:szCs w:val="22"/>
        </w:rPr>
        <w:t xml:space="preserve"> under state procurement requirements the MHDO will need to issue a request for proposal (RFP) to enter into a contract with a vendor as of December 1, 2022.  </w:t>
      </w:r>
      <w:r w:rsidR="00435E31">
        <w:rPr>
          <w:rFonts w:ascii="Arial" w:hAnsi="Arial" w:cs="Arial"/>
          <w:sz w:val="22"/>
          <w:szCs w:val="22"/>
        </w:rPr>
        <w:t xml:space="preserve">Karynlee </w:t>
      </w:r>
      <w:r w:rsidR="00D77D7E">
        <w:rPr>
          <w:rFonts w:ascii="Arial" w:hAnsi="Arial" w:cs="Arial"/>
          <w:sz w:val="22"/>
          <w:szCs w:val="22"/>
        </w:rPr>
        <w:t>plans</w:t>
      </w:r>
      <w:r>
        <w:rPr>
          <w:rFonts w:ascii="Arial" w:hAnsi="Arial" w:cs="Arial"/>
          <w:sz w:val="22"/>
          <w:szCs w:val="22"/>
        </w:rPr>
        <w:t xml:space="preserve"> to</w:t>
      </w:r>
      <w:r w:rsidR="00D77D7E">
        <w:rPr>
          <w:rFonts w:ascii="Arial" w:hAnsi="Arial" w:cs="Arial"/>
          <w:sz w:val="22"/>
          <w:szCs w:val="22"/>
        </w:rPr>
        <w:t xml:space="preserve"> </w:t>
      </w:r>
      <w:r>
        <w:rPr>
          <w:rFonts w:ascii="Arial" w:hAnsi="Arial" w:cs="Arial"/>
          <w:sz w:val="22"/>
          <w:szCs w:val="22"/>
        </w:rPr>
        <w:t>release an</w:t>
      </w:r>
      <w:r w:rsidR="00435E31">
        <w:rPr>
          <w:rFonts w:ascii="Arial" w:hAnsi="Arial" w:cs="Arial"/>
          <w:sz w:val="22"/>
          <w:szCs w:val="22"/>
        </w:rPr>
        <w:t xml:space="preserve"> RFP during the first quarter of 2021</w:t>
      </w:r>
      <w:r>
        <w:rPr>
          <w:rFonts w:ascii="Arial" w:hAnsi="Arial" w:cs="Arial"/>
          <w:sz w:val="22"/>
          <w:szCs w:val="22"/>
        </w:rPr>
        <w:t xml:space="preserve">. The board supported the idea of exploring the feasibility of hiring a consultant to assist with the preparation of the RFP and the process at large.  </w:t>
      </w:r>
    </w:p>
    <w:p w14:paraId="4DF8C4E1" w14:textId="77777777" w:rsidR="00A01098" w:rsidRDefault="00A01098"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p>
    <w:p w14:paraId="2073E57E" w14:textId="1196B7BA" w:rsidR="00EE07DE" w:rsidRDefault="00A01098"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2"/>
          <w:szCs w:val="22"/>
        </w:rPr>
      </w:pPr>
      <w:r>
        <w:rPr>
          <w:rFonts w:ascii="Arial" w:hAnsi="Arial" w:cs="Arial"/>
          <w:sz w:val="22"/>
          <w:szCs w:val="22"/>
        </w:rPr>
        <w:t xml:space="preserve">There was a discussion on the volume of procedures on CompareMaine.  Karynlee reminded the board of the goal that </w:t>
      </w:r>
      <w:r w:rsidR="000F0F50">
        <w:rPr>
          <w:rFonts w:ascii="Arial" w:hAnsi="Arial" w:cs="Arial"/>
          <w:sz w:val="22"/>
          <w:szCs w:val="22"/>
        </w:rPr>
        <w:t xml:space="preserve">staff is working towards which </w:t>
      </w:r>
      <w:r>
        <w:rPr>
          <w:rFonts w:ascii="Arial" w:hAnsi="Arial" w:cs="Arial"/>
          <w:sz w:val="22"/>
          <w:szCs w:val="22"/>
        </w:rPr>
        <w:t xml:space="preserve">was agreed </w:t>
      </w:r>
      <w:r w:rsidR="000F0F50">
        <w:rPr>
          <w:rFonts w:ascii="Arial" w:hAnsi="Arial" w:cs="Arial"/>
          <w:sz w:val="22"/>
          <w:szCs w:val="22"/>
        </w:rPr>
        <w:t>to</w:t>
      </w:r>
      <w:r>
        <w:rPr>
          <w:rFonts w:ascii="Arial" w:hAnsi="Arial" w:cs="Arial"/>
          <w:sz w:val="22"/>
          <w:szCs w:val="22"/>
        </w:rPr>
        <w:t xml:space="preserve"> at the last MHDO board retreat which is to </w:t>
      </w:r>
      <w:r w:rsidR="000F0F50">
        <w:rPr>
          <w:rFonts w:ascii="Arial" w:hAnsi="Arial" w:cs="Arial"/>
          <w:sz w:val="22"/>
          <w:szCs w:val="22"/>
        </w:rPr>
        <w:t xml:space="preserve">report </w:t>
      </w:r>
      <w:r>
        <w:rPr>
          <w:rFonts w:ascii="Arial" w:hAnsi="Arial" w:cs="Arial"/>
          <w:sz w:val="22"/>
          <w:szCs w:val="22"/>
        </w:rPr>
        <w:t xml:space="preserve">80% of the costs (excluding pharmacy) </w:t>
      </w:r>
      <w:r w:rsidR="000F0F50">
        <w:rPr>
          <w:rFonts w:ascii="Arial" w:hAnsi="Arial" w:cs="Arial"/>
          <w:sz w:val="22"/>
          <w:szCs w:val="22"/>
        </w:rPr>
        <w:t xml:space="preserve">that are in the APCD (commercial only) </w:t>
      </w:r>
      <w:r>
        <w:rPr>
          <w:rFonts w:ascii="Arial" w:hAnsi="Arial" w:cs="Arial"/>
          <w:sz w:val="22"/>
          <w:szCs w:val="22"/>
        </w:rPr>
        <w:t>on CompareMaine</w:t>
      </w:r>
      <w:r w:rsidR="000F0F50">
        <w:rPr>
          <w:rFonts w:ascii="Arial" w:hAnsi="Arial" w:cs="Arial"/>
          <w:sz w:val="22"/>
          <w:szCs w:val="22"/>
        </w:rPr>
        <w:t xml:space="preserve">.  They are no longer limited to “shoppable” procedures but also looking at procedures that fall into the quadrant of high costs, high utilization and variation.  </w:t>
      </w:r>
      <w:r w:rsidR="00EE07DE">
        <w:rPr>
          <w:rFonts w:ascii="Arial" w:hAnsi="Arial" w:cs="Arial"/>
          <w:sz w:val="22"/>
          <w:szCs w:val="22"/>
        </w:rPr>
        <w:t xml:space="preserve">Andy </w:t>
      </w:r>
      <w:r w:rsidR="007A4D93">
        <w:rPr>
          <w:rFonts w:ascii="Arial" w:hAnsi="Arial" w:cs="Arial"/>
          <w:sz w:val="22"/>
          <w:szCs w:val="22"/>
        </w:rPr>
        <w:t xml:space="preserve">Ellis </w:t>
      </w:r>
      <w:r w:rsidR="00EE07DE">
        <w:rPr>
          <w:rFonts w:ascii="Arial" w:hAnsi="Arial" w:cs="Arial"/>
          <w:sz w:val="22"/>
          <w:szCs w:val="22"/>
        </w:rPr>
        <w:t xml:space="preserve">and David </w:t>
      </w:r>
      <w:r w:rsidR="007A4D93">
        <w:rPr>
          <w:rFonts w:ascii="Arial" w:hAnsi="Arial" w:cs="Arial"/>
          <w:sz w:val="22"/>
          <w:szCs w:val="22"/>
        </w:rPr>
        <w:t xml:space="preserve">Regan </w:t>
      </w:r>
      <w:r w:rsidR="000F0F50">
        <w:rPr>
          <w:rFonts w:ascii="Arial" w:hAnsi="Arial" w:cs="Arial"/>
          <w:sz w:val="22"/>
          <w:szCs w:val="22"/>
        </w:rPr>
        <w:t xml:space="preserve">agreed to share with Karynlee procedures that fil into this quadrant that are not currently reported on CompareMaine.  </w:t>
      </w:r>
    </w:p>
    <w:p w14:paraId="24C9DC91" w14:textId="3C6D9C96" w:rsidR="00EE07DE" w:rsidRPr="00ED348B" w:rsidRDefault="00EE07DE"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4524EB20" w14:textId="77777777"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Maine Quality Forum (MQF)</w:t>
      </w:r>
    </w:p>
    <w:p w14:paraId="345CF841" w14:textId="22F68B15" w:rsidR="00B04035" w:rsidRPr="00DC6483" w:rsidRDefault="00E50C89"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E50C89">
        <w:rPr>
          <w:rFonts w:ascii="Arial" w:hAnsi="Arial"/>
          <w:sz w:val="22"/>
          <w:szCs w:val="22"/>
          <w:u w:val="single"/>
        </w:rPr>
        <w:t>Legislative Update</w:t>
      </w:r>
      <w:r>
        <w:rPr>
          <w:rFonts w:ascii="Arial" w:hAnsi="Arial"/>
          <w:sz w:val="22"/>
          <w:szCs w:val="22"/>
        </w:rPr>
        <w:t xml:space="preserve"> -</w:t>
      </w:r>
      <w:r w:rsidR="004530C0">
        <w:rPr>
          <w:rFonts w:ascii="Arial" w:hAnsi="Arial"/>
          <w:sz w:val="22"/>
          <w:szCs w:val="22"/>
        </w:rPr>
        <w:t xml:space="preserve"> </w:t>
      </w:r>
      <w:r w:rsidR="0035400D">
        <w:rPr>
          <w:rFonts w:ascii="Arial" w:hAnsi="Arial"/>
          <w:sz w:val="22"/>
          <w:szCs w:val="22"/>
        </w:rPr>
        <w:t>L.D.</w:t>
      </w:r>
      <w:r w:rsidR="004530C0">
        <w:rPr>
          <w:rFonts w:ascii="Arial" w:hAnsi="Arial"/>
          <w:sz w:val="22"/>
          <w:szCs w:val="22"/>
        </w:rPr>
        <w:t xml:space="preserve"> 1353, </w:t>
      </w:r>
      <w:r w:rsidR="004530C0" w:rsidRPr="00622754">
        <w:rPr>
          <w:rFonts w:ascii="Arial" w:hAnsi="Arial"/>
          <w:i/>
          <w:sz w:val="22"/>
          <w:szCs w:val="22"/>
        </w:rPr>
        <w:t>An Act to Establish Transparency in Primary Care Spending</w:t>
      </w:r>
      <w:r w:rsidR="004530C0">
        <w:rPr>
          <w:rFonts w:ascii="Arial" w:hAnsi="Arial"/>
          <w:sz w:val="22"/>
          <w:szCs w:val="22"/>
        </w:rPr>
        <w:t>,</w:t>
      </w:r>
      <w:r w:rsidR="00A77564">
        <w:rPr>
          <w:rFonts w:ascii="Arial" w:hAnsi="Arial" w:cs="Arial"/>
          <w:sz w:val="22"/>
          <w:szCs w:val="22"/>
        </w:rPr>
        <w:t xml:space="preserve"> (refer to handout)</w:t>
      </w:r>
      <w:r w:rsidR="004530C0">
        <w:rPr>
          <w:rFonts w:ascii="Arial" w:hAnsi="Arial"/>
          <w:sz w:val="22"/>
          <w:szCs w:val="22"/>
        </w:rPr>
        <w:t xml:space="preserve"> if passed </w:t>
      </w:r>
      <w:r w:rsidR="000F0F50">
        <w:rPr>
          <w:rFonts w:ascii="Arial" w:hAnsi="Arial"/>
          <w:sz w:val="22"/>
          <w:szCs w:val="22"/>
        </w:rPr>
        <w:t xml:space="preserve">will </w:t>
      </w:r>
      <w:r w:rsidR="004530C0">
        <w:rPr>
          <w:rFonts w:ascii="Arial" w:hAnsi="Arial"/>
          <w:sz w:val="22"/>
          <w:szCs w:val="22"/>
        </w:rPr>
        <w:t xml:space="preserve">require the </w:t>
      </w:r>
      <w:r w:rsidR="00382773">
        <w:rPr>
          <w:rFonts w:ascii="Arial" w:hAnsi="Arial"/>
          <w:sz w:val="22"/>
          <w:szCs w:val="22"/>
        </w:rPr>
        <w:t>MQF</w:t>
      </w:r>
      <w:r w:rsidR="004530C0">
        <w:rPr>
          <w:rFonts w:ascii="Arial" w:hAnsi="Arial"/>
          <w:sz w:val="22"/>
          <w:szCs w:val="22"/>
        </w:rPr>
        <w:t xml:space="preserve"> </w:t>
      </w:r>
      <w:r w:rsidR="00472061">
        <w:rPr>
          <w:rFonts w:ascii="Arial" w:hAnsi="Arial"/>
          <w:sz w:val="22"/>
          <w:szCs w:val="22"/>
        </w:rPr>
        <w:t xml:space="preserve">to </w:t>
      </w:r>
      <w:r w:rsidR="004530C0">
        <w:rPr>
          <w:rFonts w:ascii="Arial" w:hAnsi="Arial"/>
          <w:sz w:val="22"/>
          <w:szCs w:val="22"/>
        </w:rPr>
        <w:t>obtain data from the MHDO to</w:t>
      </w:r>
      <w:r w:rsidR="00382773">
        <w:rPr>
          <w:rFonts w:ascii="Arial" w:hAnsi="Arial"/>
          <w:sz w:val="22"/>
          <w:szCs w:val="22"/>
        </w:rPr>
        <w:t xml:space="preserve"> report annually to</w:t>
      </w:r>
      <w:r w:rsidR="004530C0">
        <w:rPr>
          <w:rFonts w:ascii="Arial" w:hAnsi="Arial"/>
          <w:sz w:val="22"/>
          <w:szCs w:val="22"/>
        </w:rPr>
        <w:t xml:space="preserve"> the</w:t>
      </w:r>
      <w:r w:rsidR="00382773">
        <w:rPr>
          <w:rFonts w:ascii="Arial" w:hAnsi="Arial"/>
          <w:sz w:val="22"/>
          <w:szCs w:val="22"/>
        </w:rPr>
        <w:t xml:space="preserve"> </w:t>
      </w:r>
      <w:r w:rsidR="004530C0">
        <w:rPr>
          <w:rFonts w:ascii="Arial" w:hAnsi="Arial"/>
          <w:sz w:val="22"/>
          <w:szCs w:val="22"/>
        </w:rPr>
        <w:t>L</w:t>
      </w:r>
      <w:r w:rsidR="00382773">
        <w:rPr>
          <w:rFonts w:ascii="Arial" w:hAnsi="Arial"/>
          <w:sz w:val="22"/>
          <w:szCs w:val="22"/>
        </w:rPr>
        <w:t>egislature</w:t>
      </w:r>
      <w:r w:rsidR="000F0F50">
        <w:rPr>
          <w:rFonts w:ascii="Arial" w:hAnsi="Arial"/>
          <w:sz w:val="22"/>
          <w:szCs w:val="22"/>
        </w:rPr>
        <w:t xml:space="preserve"> on the amount of primary care spending in the state</w:t>
      </w:r>
      <w:r w:rsidR="004530C0">
        <w:rPr>
          <w:rFonts w:ascii="Arial" w:hAnsi="Arial"/>
          <w:sz w:val="22"/>
          <w:szCs w:val="22"/>
        </w:rPr>
        <w:t xml:space="preserve">. </w:t>
      </w:r>
      <w:r w:rsidR="00382773">
        <w:rPr>
          <w:rFonts w:ascii="Arial" w:hAnsi="Arial"/>
          <w:sz w:val="22"/>
          <w:szCs w:val="22"/>
        </w:rPr>
        <w:t xml:space="preserve"> </w:t>
      </w:r>
      <w:r w:rsidR="00472061">
        <w:rPr>
          <w:rFonts w:ascii="Arial" w:hAnsi="Arial"/>
          <w:sz w:val="22"/>
          <w:szCs w:val="22"/>
        </w:rPr>
        <w:t>The first report wou</w:t>
      </w:r>
      <w:r w:rsidR="0035400D">
        <w:rPr>
          <w:rFonts w:ascii="Arial" w:hAnsi="Arial"/>
          <w:sz w:val="22"/>
          <w:szCs w:val="22"/>
        </w:rPr>
        <w:t>ld</w:t>
      </w:r>
      <w:r w:rsidR="00472061">
        <w:rPr>
          <w:rFonts w:ascii="Arial" w:hAnsi="Arial"/>
          <w:sz w:val="22"/>
          <w:szCs w:val="22"/>
        </w:rPr>
        <w:t xml:space="preserve"> be due </w:t>
      </w:r>
      <w:r w:rsidR="00473B65">
        <w:rPr>
          <w:rFonts w:ascii="Arial" w:hAnsi="Arial"/>
          <w:sz w:val="22"/>
          <w:szCs w:val="22"/>
        </w:rPr>
        <w:t>in</w:t>
      </w:r>
      <w:r w:rsidR="00472061">
        <w:rPr>
          <w:rFonts w:ascii="Arial" w:hAnsi="Arial"/>
          <w:sz w:val="22"/>
          <w:szCs w:val="22"/>
        </w:rPr>
        <w:t xml:space="preserve"> January 2020.  </w:t>
      </w:r>
      <w:r w:rsidR="000F0F50">
        <w:rPr>
          <w:rFonts w:ascii="Arial" w:hAnsi="Arial"/>
          <w:sz w:val="22"/>
          <w:szCs w:val="22"/>
        </w:rPr>
        <w:t xml:space="preserve">Karynlee will keep the board updated. </w:t>
      </w:r>
    </w:p>
    <w:p w14:paraId="6DAC9B72" w14:textId="77777777" w:rsidR="00B04035" w:rsidRPr="00ED348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11D44958" w14:textId="77777777"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rPr>
          <w:rFonts w:ascii="Arial" w:hAnsi="Arial"/>
          <w:sz w:val="22"/>
          <w:szCs w:val="22"/>
        </w:rPr>
      </w:pPr>
      <w:r w:rsidRPr="00DC6483">
        <w:rPr>
          <w:rFonts w:ascii="Arial" w:hAnsi="Arial"/>
          <w:b/>
          <w:sz w:val="22"/>
          <w:szCs w:val="22"/>
        </w:rPr>
        <w:t>Public Comment</w:t>
      </w:r>
    </w:p>
    <w:p w14:paraId="180E8239" w14:textId="77777777" w:rsidR="00B04035" w:rsidRPr="00DC6483"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No public comment was provided.</w:t>
      </w:r>
    </w:p>
    <w:p w14:paraId="7FA68298" w14:textId="77777777" w:rsidR="00B04035" w:rsidRPr="00ED348B" w:rsidRDefault="00B04035" w:rsidP="00B04035">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rPr>
      </w:pPr>
    </w:p>
    <w:p w14:paraId="5E92B040" w14:textId="6EA497DA" w:rsidR="00B97AFF" w:rsidRPr="0057154E" w:rsidRDefault="00B04035" w:rsidP="00B97AFF">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DC6483">
        <w:rPr>
          <w:rFonts w:ascii="Arial" w:hAnsi="Arial"/>
          <w:sz w:val="22"/>
          <w:szCs w:val="22"/>
        </w:rPr>
        <w:t xml:space="preserve">The meeting adjourned at </w:t>
      </w:r>
      <w:r w:rsidR="00110BCA">
        <w:rPr>
          <w:rFonts w:ascii="Arial" w:hAnsi="Arial"/>
          <w:sz w:val="22"/>
          <w:szCs w:val="22"/>
        </w:rPr>
        <w:t>10:55</w:t>
      </w:r>
      <w:r>
        <w:rPr>
          <w:rFonts w:ascii="Arial" w:hAnsi="Arial"/>
          <w:sz w:val="22"/>
          <w:szCs w:val="22"/>
        </w:rPr>
        <w:t xml:space="preserve"> a.m.</w:t>
      </w:r>
    </w:p>
    <w:sectPr w:rsidR="00B97AFF" w:rsidRPr="0057154E" w:rsidSect="001161A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8E718" w14:textId="77777777" w:rsidR="00F846ED" w:rsidRDefault="00F846ED" w:rsidP="00AB4668">
      <w:r>
        <w:separator/>
      </w:r>
    </w:p>
  </w:endnote>
  <w:endnote w:type="continuationSeparator" w:id="0">
    <w:p w14:paraId="38A1FA36" w14:textId="77777777" w:rsidR="00F846ED" w:rsidRDefault="00F846ED" w:rsidP="00AB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unga">
    <w:panose1 w:val="020B0502040204020203"/>
    <w:charset w:val="00"/>
    <w:family w:val="swiss"/>
    <w:pitch w:val="variable"/>
    <w:sig w:usb0="004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30FBF" w14:textId="77777777" w:rsidR="00F846ED" w:rsidRDefault="00F846ED" w:rsidP="00AB4668">
      <w:r>
        <w:separator/>
      </w:r>
    </w:p>
  </w:footnote>
  <w:footnote w:type="continuationSeparator" w:id="0">
    <w:p w14:paraId="02DC29FF" w14:textId="77777777" w:rsidR="00F846ED" w:rsidRDefault="00F846ED" w:rsidP="00AB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9464" w14:textId="77777777" w:rsidR="00AB4668" w:rsidRPr="00A247A6" w:rsidRDefault="00AB4668"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MHDO Board Minutes</w:t>
    </w:r>
  </w:p>
  <w:p w14:paraId="4E6B9B24" w14:textId="2DF11279" w:rsidR="00AB4668" w:rsidRPr="00A247A6" w:rsidRDefault="00D070BB"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Pr>
        <w:rFonts w:ascii="Arial" w:hAnsi="Arial"/>
        <w:sz w:val="22"/>
        <w:szCs w:val="22"/>
      </w:rPr>
      <w:t>May 23</w:t>
    </w:r>
    <w:r w:rsidR="00AB4668" w:rsidRPr="00A247A6">
      <w:rPr>
        <w:rFonts w:ascii="Arial" w:hAnsi="Arial"/>
        <w:sz w:val="22"/>
        <w:szCs w:val="22"/>
      </w:rPr>
      <w:t>, 201</w:t>
    </w:r>
    <w:r w:rsidR="00CA7C17">
      <w:rPr>
        <w:rFonts w:ascii="Arial" w:hAnsi="Arial"/>
        <w:sz w:val="22"/>
        <w:szCs w:val="22"/>
      </w:rPr>
      <w:t>9</w:t>
    </w:r>
  </w:p>
  <w:p w14:paraId="112B939D" w14:textId="3577D0E5" w:rsidR="00AB4668" w:rsidRPr="00A247A6" w:rsidRDefault="00AB4668" w:rsidP="00AB4668">
    <w:pPr>
      <w:pStyle w:val="32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szCs w:val="22"/>
      </w:rPr>
    </w:pPr>
    <w:r w:rsidRPr="00A247A6">
      <w:rPr>
        <w:rFonts w:ascii="Arial" w:hAnsi="Arial"/>
        <w:sz w:val="22"/>
        <w:szCs w:val="22"/>
      </w:rPr>
      <w:t xml:space="preserve">Page </w:t>
    </w:r>
    <w:r w:rsidRPr="00A247A6">
      <w:rPr>
        <w:rFonts w:ascii="Arial" w:hAnsi="Arial"/>
        <w:sz w:val="22"/>
        <w:szCs w:val="22"/>
      </w:rPr>
      <w:fldChar w:fldCharType="begin"/>
    </w:r>
    <w:r w:rsidRPr="00A247A6">
      <w:rPr>
        <w:rFonts w:ascii="Arial" w:hAnsi="Arial"/>
        <w:sz w:val="22"/>
        <w:szCs w:val="22"/>
      </w:rPr>
      <w:instrText>page  \* MERGEFORMAT</w:instrText>
    </w:r>
    <w:r w:rsidRPr="00A247A6">
      <w:rPr>
        <w:rFonts w:ascii="Arial" w:hAnsi="Arial"/>
        <w:sz w:val="22"/>
        <w:szCs w:val="22"/>
      </w:rPr>
      <w:fldChar w:fldCharType="separate"/>
    </w:r>
    <w:r w:rsidR="000F0F50">
      <w:rPr>
        <w:rFonts w:ascii="Arial" w:hAnsi="Arial"/>
        <w:noProof/>
        <w:sz w:val="22"/>
        <w:szCs w:val="22"/>
      </w:rPr>
      <w:t>3</w:t>
    </w:r>
    <w:r w:rsidRPr="00A247A6">
      <w:rPr>
        <w:rFonts w:ascii="Arial" w:hAnsi="Arial"/>
        <w:sz w:val="22"/>
        <w:szCs w:val="22"/>
      </w:rPr>
      <w:fldChar w:fldCharType="end"/>
    </w:r>
    <w:r w:rsidRPr="00A247A6">
      <w:rPr>
        <w:rFonts w:ascii="Arial" w:hAnsi="Arial"/>
        <w:sz w:val="22"/>
        <w:szCs w:val="22"/>
      </w:rPr>
      <w:t xml:space="preserve"> of </w:t>
    </w:r>
    <w:r w:rsidRPr="00A247A6">
      <w:rPr>
        <w:rFonts w:ascii="Arial" w:hAnsi="Arial"/>
        <w:sz w:val="22"/>
        <w:szCs w:val="22"/>
      </w:rPr>
      <w:fldChar w:fldCharType="begin"/>
    </w:r>
    <w:r w:rsidRPr="00A247A6">
      <w:rPr>
        <w:rFonts w:ascii="Arial" w:hAnsi="Arial"/>
        <w:sz w:val="22"/>
        <w:szCs w:val="22"/>
      </w:rPr>
      <w:instrText>numpages  \* MERGEFORMAT</w:instrText>
    </w:r>
    <w:r w:rsidRPr="00A247A6">
      <w:rPr>
        <w:rFonts w:ascii="Arial" w:hAnsi="Arial"/>
        <w:sz w:val="22"/>
        <w:szCs w:val="22"/>
      </w:rPr>
      <w:fldChar w:fldCharType="separate"/>
    </w:r>
    <w:r w:rsidR="000F0F50">
      <w:rPr>
        <w:rFonts w:ascii="Arial" w:hAnsi="Arial"/>
        <w:noProof/>
        <w:sz w:val="22"/>
        <w:szCs w:val="22"/>
      </w:rPr>
      <w:t>3</w:t>
    </w:r>
    <w:r w:rsidRPr="00A247A6">
      <w:rPr>
        <w:rFonts w:ascii="Arial" w:hAnsi="Arial"/>
        <w:sz w:val="22"/>
        <w:szCs w:val="22"/>
      </w:rPr>
      <w:fldChar w:fldCharType="end"/>
    </w:r>
  </w:p>
  <w:p w14:paraId="4FCAB837" w14:textId="77777777" w:rsidR="00AB4668" w:rsidRDefault="00AB4668">
    <w:pPr>
      <w:pStyle w:val="Header"/>
    </w:pPr>
  </w:p>
  <w:p w14:paraId="2F09E914" w14:textId="77777777" w:rsidR="00AB4668" w:rsidRDefault="00AB4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485DB" w14:textId="04BFAFD5" w:rsidR="00CA7C17" w:rsidRPr="00A04B7E" w:rsidRDefault="00CA7C17" w:rsidP="00A04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AFF"/>
    <w:rsid w:val="00007297"/>
    <w:rsid w:val="0001585C"/>
    <w:rsid w:val="00021019"/>
    <w:rsid w:val="000221C2"/>
    <w:rsid w:val="00076238"/>
    <w:rsid w:val="0009701E"/>
    <w:rsid w:val="000C2A90"/>
    <w:rsid w:val="000D032B"/>
    <w:rsid w:val="000D1FC3"/>
    <w:rsid w:val="000D4509"/>
    <w:rsid w:val="000F0F50"/>
    <w:rsid w:val="00110BCA"/>
    <w:rsid w:val="00115B24"/>
    <w:rsid w:val="001161AC"/>
    <w:rsid w:val="00146CE2"/>
    <w:rsid w:val="001601AC"/>
    <w:rsid w:val="00161CB5"/>
    <w:rsid w:val="00181428"/>
    <w:rsid w:val="001E3C5E"/>
    <w:rsid w:val="0021153D"/>
    <w:rsid w:val="00213892"/>
    <w:rsid w:val="002259D9"/>
    <w:rsid w:val="002968A7"/>
    <w:rsid w:val="002B4000"/>
    <w:rsid w:val="002B49DF"/>
    <w:rsid w:val="002F56AE"/>
    <w:rsid w:val="0030275F"/>
    <w:rsid w:val="00306C28"/>
    <w:rsid w:val="00330D06"/>
    <w:rsid w:val="0035400D"/>
    <w:rsid w:val="00367D02"/>
    <w:rsid w:val="00382773"/>
    <w:rsid w:val="003932A6"/>
    <w:rsid w:val="003B2E11"/>
    <w:rsid w:val="003D722E"/>
    <w:rsid w:val="00405070"/>
    <w:rsid w:val="00414909"/>
    <w:rsid w:val="00425BB8"/>
    <w:rsid w:val="00435E31"/>
    <w:rsid w:val="004530C0"/>
    <w:rsid w:val="00467413"/>
    <w:rsid w:val="00472061"/>
    <w:rsid w:val="00473B65"/>
    <w:rsid w:val="004B132A"/>
    <w:rsid w:val="004B4CCE"/>
    <w:rsid w:val="004B747F"/>
    <w:rsid w:val="004C66B2"/>
    <w:rsid w:val="004D110E"/>
    <w:rsid w:val="004D78AE"/>
    <w:rsid w:val="00501CCB"/>
    <w:rsid w:val="0051536C"/>
    <w:rsid w:val="00520013"/>
    <w:rsid w:val="0052367A"/>
    <w:rsid w:val="00542A5F"/>
    <w:rsid w:val="00544B2A"/>
    <w:rsid w:val="00557066"/>
    <w:rsid w:val="00560BF0"/>
    <w:rsid w:val="0057154E"/>
    <w:rsid w:val="00571BC4"/>
    <w:rsid w:val="00585ED6"/>
    <w:rsid w:val="005A7FF2"/>
    <w:rsid w:val="005C4BF6"/>
    <w:rsid w:val="005E4B40"/>
    <w:rsid w:val="00604F38"/>
    <w:rsid w:val="006125F4"/>
    <w:rsid w:val="00616D68"/>
    <w:rsid w:val="00622754"/>
    <w:rsid w:val="006820D1"/>
    <w:rsid w:val="006C22E6"/>
    <w:rsid w:val="006C717C"/>
    <w:rsid w:val="006D11D5"/>
    <w:rsid w:val="006D2C94"/>
    <w:rsid w:val="0071050C"/>
    <w:rsid w:val="00724026"/>
    <w:rsid w:val="0076006A"/>
    <w:rsid w:val="007625E8"/>
    <w:rsid w:val="00764493"/>
    <w:rsid w:val="007A4D93"/>
    <w:rsid w:val="007B19C1"/>
    <w:rsid w:val="007B68D3"/>
    <w:rsid w:val="007F5950"/>
    <w:rsid w:val="0081571A"/>
    <w:rsid w:val="00887729"/>
    <w:rsid w:val="008A4259"/>
    <w:rsid w:val="008F6BFC"/>
    <w:rsid w:val="00916BF2"/>
    <w:rsid w:val="00932230"/>
    <w:rsid w:val="00936975"/>
    <w:rsid w:val="009849F3"/>
    <w:rsid w:val="009A47A9"/>
    <w:rsid w:val="009B446E"/>
    <w:rsid w:val="009C5F4E"/>
    <w:rsid w:val="009F1090"/>
    <w:rsid w:val="009F41F6"/>
    <w:rsid w:val="00A01098"/>
    <w:rsid w:val="00A04B7E"/>
    <w:rsid w:val="00A3224D"/>
    <w:rsid w:val="00A50CE2"/>
    <w:rsid w:val="00A54F0A"/>
    <w:rsid w:val="00A76838"/>
    <w:rsid w:val="00A77564"/>
    <w:rsid w:val="00AB4668"/>
    <w:rsid w:val="00AE406A"/>
    <w:rsid w:val="00B03E65"/>
    <w:rsid w:val="00B04035"/>
    <w:rsid w:val="00B16657"/>
    <w:rsid w:val="00B26B71"/>
    <w:rsid w:val="00B53240"/>
    <w:rsid w:val="00B54ADC"/>
    <w:rsid w:val="00B56730"/>
    <w:rsid w:val="00B65F41"/>
    <w:rsid w:val="00B6641C"/>
    <w:rsid w:val="00B72736"/>
    <w:rsid w:val="00B839DD"/>
    <w:rsid w:val="00B97AFF"/>
    <w:rsid w:val="00BA6B30"/>
    <w:rsid w:val="00BC22B9"/>
    <w:rsid w:val="00C103D4"/>
    <w:rsid w:val="00C20645"/>
    <w:rsid w:val="00C27946"/>
    <w:rsid w:val="00C41D4F"/>
    <w:rsid w:val="00C50346"/>
    <w:rsid w:val="00C50F4A"/>
    <w:rsid w:val="00C56DB4"/>
    <w:rsid w:val="00C87A13"/>
    <w:rsid w:val="00C9375A"/>
    <w:rsid w:val="00CA5248"/>
    <w:rsid w:val="00CA7C17"/>
    <w:rsid w:val="00CD0AC8"/>
    <w:rsid w:val="00CD4949"/>
    <w:rsid w:val="00CD4F3F"/>
    <w:rsid w:val="00CF07D7"/>
    <w:rsid w:val="00CF14D9"/>
    <w:rsid w:val="00CF2D64"/>
    <w:rsid w:val="00D070BB"/>
    <w:rsid w:val="00D20078"/>
    <w:rsid w:val="00D22AE9"/>
    <w:rsid w:val="00D53EB8"/>
    <w:rsid w:val="00D56F96"/>
    <w:rsid w:val="00D61132"/>
    <w:rsid w:val="00D772F4"/>
    <w:rsid w:val="00D77D7E"/>
    <w:rsid w:val="00DD3C5B"/>
    <w:rsid w:val="00E06699"/>
    <w:rsid w:val="00E126BF"/>
    <w:rsid w:val="00E26DA1"/>
    <w:rsid w:val="00E340D6"/>
    <w:rsid w:val="00E35F99"/>
    <w:rsid w:val="00E50C89"/>
    <w:rsid w:val="00E601E4"/>
    <w:rsid w:val="00E6196B"/>
    <w:rsid w:val="00E64B88"/>
    <w:rsid w:val="00E718E9"/>
    <w:rsid w:val="00E72117"/>
    <w:rsid w:val="00E75562"/>
    <w:rsid w:val="00E75A03"/>
    <w:rsid w:val="00E8018D"/>
    <w:rsid w:val="00EB7990"/>
    <w:rsid w:val="00EC667A"/>
    <w:rsid w:val="00ED01E6"/>
    <w:rsid w:val="00ED348B"/>
    <w:rsid w:val="00EE07DE"/>
    <w:rsid w:val="00EF2C4F"/>
    <w:rsid w:val="00EF4FDA"/>
    <w:rsid w:val="00F267D6"/>
    <w:rsid w:val="00F508DA"/>
    <w:rsid w:val="00F64931"/>
    <w:rsid w:val="00F72A41"/>
    <w:rsid w:val="00F75048"/>
    <w:rsid w:val="00F751C6"/>
    <w:rsid w:val="00F77061"/>
    <w:rsid w:val="00F846ED"/>
    <w:rsid w:val="00F877CB"/>
    <w:rsid w:val="00F90EC6"/>
    <w:rsid w:val="00F96070"/>
    <w:rsid w:val="00FC322D"/>
    <w:rsid w:val="00FD142E"/>
    <w:rsid w:val="00FF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ECAC"/>
  <w15:chartTrackingRefBased/>
  <w15:docId w15:val="{56458B5C-7307-40EE-BD27-12673F23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AF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7413"/>
    <w:pPr>
      <w:framePr w:w="7920" w:h="1980" w:hRule="exact" w:hSpace="180" w:wrap="auto" w:hAnchor="page" w:xAlign="center" w:yAlign="bottom"/>
      <w:ind w:left="2880"/>
    </w:pPr>
    <w:rPr>
      <w:rFonts w:ascii="Arial" w:eastAsiaTheme="majorEastAsia" w:hAnsi="Arial" w:cstheme="majorBidi"/>
    </w:rPr>
  </w:style>
  <w:style w:type="paragraph" w:customStyle="1" w:styleId="327">
    <w:name w:val="327"/>
    <w:basedOn w:val="Normal"/>
    <w:rsid w:val="00B97AFF"/>
    <w:pPr>
      <w:overflowPunct w:val="0"/>
      <w:autoSpaceDE w:val="0"/>
      <w:autoSpaceDN w:val="0"/>
      <w:adjustRightInd w:val="0"/>
      <w:textAlignment w:val="baseline"/>
    </w:pPr>
    <w:rPr>
      <w:color w:val="000000"/>
      <w:sz w:val="20"/>
      <w:szCs w:val="20"/>
    </w:rPr>
  </w:style>
  <w:style w:type="paragraph" w:customStyle="1" w:styleId="DefaultText">
    <w:name w:val="Default Text"/>
    <w:basedOn w:val="Normal"/>
    <w:rsid w:val="00B97AFF"/>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AB4668"/>
    <w:pPr>
      <w:tabs>
        <w:tab w:val="center" w:pos="4680"/>
        <w:tab w:val="right" w:pos="9360"/>
      </w:tabs>
    </w:pPr>
  </w:style>
  <w:style w:type="character" w:customStyle="1" w:styleId="HeaderChar">
    <w:name w:val="Header Char"/>
    <w:basedOn w:val="DefaultParagraphFont"/>
    <w:link w:val="Header"/>
    <w:uiPriority w:val="99"/>
    <w:rsid w:val="00AB4668"/>
    <w:rPr>
      <w:rFonts w:eastAsia="Times New Roman"/>
    </w:rPr>
  </w:style>
  <w:style w:type="paragraph" w:styleId="Footer">
    <w:name w:val="footer"/>
    <w:basedOn w:val="Normal"/>
    <w:link w:val="FooterChar"/>
    <w:uiPriority w:val="99"/>
    <w:unhideWhenUsed/>
    <w:rsid w:val="00AB4668"/>
    <w:pPr>
      <w:tabs>
        <w:tab w:val="center" w:pos="4680"/>
        <w:tab w:val="right" w:pos="9360"/>
      </w:tabs>
    </w:pPr>
  </w:style>
  <w:style w:type="character" w:customStyle="1" w:styleId="FooterChar">
    <w:name w:val="Footer Char"/>
    <w:basedOn w:val="DefaultParagraphFont"/>
    <w:link w:val="Footer"/>
    <w:uiPriority w:val="99"/>
    <w:rsid w:val="00AB4668"/>
    <w:rPr>
      <w:rFonts w:eastAsia="Times New Roman"/>
    </w:rPr>
  </w:style>
  <w:style w:type="paragraph" w:styleId="BalloonText">
    <w:name w:val="Balloon Text"/>
    <w:basedOn w:val="Normal"/>
    <w:link w:val="BalloonTextChar"/>
    <w:uiPriority w:val="99"/>
    <w:semiHidden/>
    <w:unhideWhenUsed/>
    <w:rsid w:val="00E35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F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B6191C037D4B4F9DADE0B28D168552" ma:contentTypeVersion="10" ma:contentTypeDescription="Create a new document." ma:contentTypeScope="" ma:versionID="ffaeb2bf8d882eca36ea8cc318d72955">
  <xsd:schema xmlns:xsd="http://www.w3.org/2001/XMLSchema" xmlns:xs="http://www.w3.org/2001/XMLSchema" xmlns:p="http://schemas.microsoft.com/office/2006/metadata/properties" xmlns:ns3="bde2bb99-6e0f-446e-86b1-e24f0f9d494c" xmlns:ns4="42991a98-1422-4108-8d20-03a0c88fe087" targetNamespace="http://schemas.microsoft.com/office/2006/metadata/properties" ma:root="true" ma:fieldsID="0d328c32a0258ea09d7dcff11735a975" ns3:_="" ns4:_="">
    <xsd:import namespace="bde2bb99-6e0f-446e-86b1-e24f0f9d494c"/>
    <xsd:import namespace="42991a98-1422-4108-8d20-03a0c88fe0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2bb99-6e0f-446e-86b1-e24f0f9d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91a98-1422-4108-8d20-03a0c88fe0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53358-FC8E-4EED-81E3-BB022732D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4608D-4936-4F0F-8145-2B48A94C0E91}">
  <ds:schemaRefs>
    <ds:schemaRef ds:uri="http://schemas.microsoft.com/sharepoint/v3/contenttype/forms"/>
  </ds:schemaRefs>
</ds:datastoreItem>
</file>

<file path=customXml/itemProps3.xml><?xml version="1.0" encoding="utf-8"?>
<ds:datastoreItem xmlns:ds="http://schemas.openxmlformats.org/officeDocument/2006/customXml" ds:itemID="{0C0121E3-5007-4EE8-8466-6BB2B7130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2bb99-6e0f-446e-86b1-e24f0f9d494c"/>
    <ds:schemaRef ds:uri="42991a98-1422-4108-8d20-03a0c88fe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Linda</dc:creator>
  <cp:keywords/>
  <dc:description/>
  <cp:lastModifiedBy>Bonsant, Kimberly</cp:lastModifiedBy>
  <cp:revision>2</cp:revision>
  <cp:lastPrinted>2019-08-16T15:35:00Z</cp:lastPrinted>
  <dcterms:created xsi:type="dcterms:W3CDTF">2019-09-09T16:42:00Z</dcterms:created>
  <dcterms:modified xsi:type="dcterms:W3CDTF">2019-09-09T16:42:00Z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0x0101003AB6191C037D4B4F9DADE0B28D168552</vt:lpwstr>
  </property>
</Properties>
</file>