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2C07" w14:textId="77777777" w:rsidR="003F45D2" w:rsidRPr="00364CCC" w:rsidRDefault="003F45D2" w:rsidP="00491264">
      <w:pPr>
        <w:pStyle w:val="Title"/>
        <w:jc w:val="left"/>
      </w:pPr>
    </w:p>
    <w:p w14:paraId="36B7DB0A" w14:textId="77777777" w:rsidR="00370545" w:rsidRPr="00491264" w:rsidRDefault="00370545" w:rsidP="004912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  <w:szCs w:val="32"/>
        </w:rPr>
      </w:pPr>
      <w:r w:rsidRPr="00491264">
        <w:rPr>
          <w:sz w:val="32"/>
          <w:szCs w:val="32"/>
        </w:rPr>
        <w:t xml:space="preserve">90-590 Maine Health Data Organization </w:t>
      </w:r>
    </w:p>
    <w:p w14:paraId="28811C89" w14:textId="2D9544F7" w:rsidR="00370545" w:rsidRPr="00491264" w:rsidRDefault="00A22FAA" w:rsidP="004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for </w:t>
      </w:r>
      <w:r w:rsidR="008668C5">
        <w:rPr>
          <w:b/>
          <w:sz w:val="24"/>
          <w:szCs w:val="24"/>
        </w:rPr>
        <w:t xml:space="preserve">Public Hearing </w:t>
      </w:r>
      <w:r w:rsidR="009E48A4">
        <w:rPr>
          <w:b/>
          <w:sz w:val="24"/>
          <w:szCs w:val="24"/>
        </w:rPr>
        <w:t xml:space="preserve">November </w:t>
      </w:r>
      <w:r w:rsidR="0041021C">
        <w:rPr>
          <w:b/>
          <w:sz w:val="24"/>
          <w:szCs w:val="24"/>
        </w:rPr>
        <w:t>21</w:t>
      </w:r>
      <w:r w:rsidR="00370545" w:rsidRPr="00491264">
        <w:rPr>
          <w:b/>
          <w:sz w:val="24"/>
          <w:szCs w:val="24"/>
        </w:rPr>
        <w:t>, 201</w:t>
      </w:r>
      <w:r w:rsidR="00DC2DF8">
        <w:rPr>
          <w:b/>
          <w:sz w:val="24"/>
          <w:szCs w:val="24"/>
        </w:rPr>
        <w:t>9</w:t>
      </w:r>
    </w:p>
    <w:p w14:paraId="6C371C8B" w14:textId="49DBF9A9" w:rsidR="00473801" w:rsidRPr="00473801" w:rsidRDefault="00370545" w:rsidP="00932DBD">
      <w:pPr>
        <w:pStyle w:val="Title"/>
        <w:spacing w:before="240"/>
      </w:pPr>
      <w:r>
        <w:t>Proposed Rule Summary of Changes</w:t>
      </w:r>
      <w:r w:rsidR="00BE08A6">
        <w:t xml:space="preserve"> and Basis Statement</w:t>
      </w:r>
      <w:r w:rsidRPr="00364CCC">
        <w:br/>
        <w:t xml:space="preserve">Chapter </w:t>
      </w:r>
      <w:r w:rsidR="001D5036">
        <w:t>1</w:t>
      </w:r>
      <w:r w:rsidR="001E2525">
        <w:t>0</w:t>
      </w:r>
      <w:r w:rsidR="00F22FC5">
        <w:t>0</w:t>
      </w:r>
      <w:r w:rsidRPr="00364CCC">
        <w:t xml:space="preserve">:  </w:t>
      </w:r>
      <w:r w:rsidR="00F22FC5">
        <w:t>Enforcement Procedures</w:t>
      </w:r>
      <w:r w:rsidR="00932DBD">
        <w:t xml:space="preserve"> </w:t>
      </w:r>
      <w:r w:rsidR="00473801" w:rsidRPr="00491264">
        <w:rPr>
          <w:i/>
          <w:sz w:val="20"/>
          <w:szCs w:val="20"/>
        </w:rPr>
        <w:t>(</w:t>
      </w:r>
      <w:r w:rsidR="00F22FC5">
        <w:rPr>
          <w:i/>
          <w:sz w:val="20"/>
          <w:szCs w:val="20"/>
        </w:rPr>
        <w:t>Major Substantive</w:t>
      </w:r>
      <w:r w:rsidR="00473801" w:rsidRPr="00491264">
        <w:rPr>
          <w:i/>
          <w:sz w:val="20"/>
          <w:szCs w:val="20"/>
        </w:rPr>
        <w:t>)</w:t>
      </w:r>
    </w:p>
    <w:p w14:paraId="612B0DB4" w14:textId="352439E2" w:rsidR="009E48A4" w:rsidRDefault="00410168" w:rsidP="00F43658">
      <w:pPr>
        <w:pStyle w:val="DefaultText"/>
      </w:pPr>
      <w:r w:rsidRPr="00410168">
        <w:t>Chapter</w:t>
      </w:r>
      <w:r w:rsidR="00CD112D">
        <w:t xml:space="preserve"> 100 </w:t>
      </w:r>
      <w:r w:rsidRPr="00410168">
        <w:t>establishes a schedule of fines and other enforcement actions for failure to file clinical, quality, financial, restructuring, health care claims and prescription drug price data; failure to pay the annual assessment; and for intentional or knowing failure to protect the disclosure of confidential or privileged data.</w:t>
      </w:r>
    </w:p>
    <w:p w14:paraId="426EF66D" w14:textId="50D9D7B5" w:rsidR="00330474" w:rsidRDefault="00330474" w:rsidP="00330474">
      <w:pPr>
        <w:pStyle w:val="DefaultText"/>
      </w:pPr>
      <w:r>
        <w:t>The proposed changes summarized below (except</w:t>
      </w:r>
      <w:r w:rsidR="0037477F">
        <w:t xml:space="preserve"> for corrections</w:t>
      </w:r>
      <w:r>
        <w:t xml:space="preserve">) are a result of the new requirements defined in PL 2019, c470. “An Act to Further Expand Drug Price Transparency.”  </w:t>
      </w:r>
    </w:p>
    <w:p w14:paraId="02B314A1" w14:textId="3268DDAE" w:rsidR="000355F3" w:rsidRPr="000355F3" w:rsidRDefault="000355F3" w:rsidP="00F43658">
      <w:pPr>
        <w:pStyle w:val="DefaultText"/>
      </w:pPr>
      <w:r>
        <w:t xml:space="preserve">The MHDO Board met on </w:t>
      </w:r>
      <w:r w:rsidR="00F43658">
        <w:t>May 23</w:t>
      </w:r>
      <w:r>
        <w:t>, 201</w:t>
      </w:r>
      <w:r w:rsidR="00F43658">
        <w:t>9</w:t>
      </w:r>
      <w:r>
        <w:t xml:space="preserve"> and authorized the MHDO to initiate rulemaking to Chapter </w:t>
      </w:r>
      <w:r w:rsidR="00C075C5">
        <w:t>1</w:t>
      </w:r>
      <w:r w:rsidR="001E2525">
        <w:t>0</w:t>
      </w:r>
      <w:r w:rsidR="00410168">
        <w:t>0</w:t>
      </w:r>
      <w:r w:rsidR="00127012">
        <w:t xml:space="preserve">, as required under </w:t>
      </w:r>
      <w:r w:rsidR="006B213E">
        <w:t>22 M</w:t>
      </w:r>
      <w:r w:rsidR="00E74A72">
        <w:t>.R.S.</w:t>
      </w:r>
      <w:r w:rsidR="006B213E">
        <w:t xml:space="preserve"> </w:t>
      </w:r>
      <w:r w:rsidR="006B213E" w:rsidRPr="009E48A4">
        <w:t>§8705-</w:t>
      </w:r>
      <w:r w:rsidR="00330474">
        <w:t>A.</w:t>
      </w:r>
    </w:p>
    <w:p w14:paraId="2B044DF1" w14:textId="63206006" w:rsidR="00F22FC5" w:rsidRDefault="003C4600" w:rsidP="00F22FC5">
      <w:pPr>
        <w:pStyle w:val="DefaultText"/>
      </w:pPr>
      <w:r w:rsidRPr="00311EEE">
        <w:t>The following represent the</w:t>
      </w:r>
      <w:r>
        <w:t xml:space="preserve"> proposed</w:t>
      </w:r>
      <w:r w:rsidRPr="00311EEE">
        <w:t xml:space="preserve"> changes to the rule and the rationale for these changes</w:t>
      </w:r>
      <w:r w:rsidR="00BE62A0">
        <w:t>:</w:t>
      </w:r>
    </w:p>
    <w:p w14:paraId="6C10B90B" w14:textId="5E464CE0" w:rsidR="00410168" w:rsidRDefault="008A20DB" w:rsidP="00410168">
      <w:pPr>
        <w:pStyle w:val="DefaultText"/>
        <w:numPr>
          <w:ilvl w:val="0"/>
          <w:numId w:val="30"/>
        </w:numPr>
      </w:pPr>
      <w:r>
        <w:t>Prescription drug price data</w:t>
      </w:r>
      <w:r w:rsidR="00F268D3">
        <w:t xml:space="preserve"> was added to the rule summary, per 22 M.R.S. </w:t>
      </w:r>
      <w:r w:rsidR="00F268D3" w:rsidRPr="009E48A4">
        <w:t>§870</w:t>
      </w:r>
      <w:r w:rsidR="00F268D3">
        <w:t>4, sub-</w:t>
      </w:r>
      <w:r w:rsidR="00F268D3" w:rsidRPr="009E48A4">
        <w:t>§</w:t>
      </w:r>
      <w:r w:rsidR="00F268D3">
        <w:t>1(A). (page 1)</w:t>
      </w:r>
    </w:p>
    <w:p w14:paraId="49908D73" w14:textId="746AA0A1" w:rsidR="00F268D3" w:rsidRDefault="00F268D3" w:rsidP="00410168">
      <w:pPr>
        <w:pStyle w:val="DefaultText"/>
        <w:numPr>
          <w:ilvl w:val="0"/>
          <w:numId w:val="30"/>
        </w:numPr>
      </w:pPr>
      <w:r>
        <w:t>Definitions were added for manufacturer, pharmacy benefits manager (PBM) and wholesale drug distributor. (pages 2-3)</w:t>
      </w:r>
    </w:p>
    <w:p w14:paraId="39A12DCF" w14:textId="71AF7CE5" w:rsidR="00F268D3" w:rsidRDefault="004D18C4" w:rsidP="00410168">
      <w:pPr>
        <w:pStyle w:val="DefaultText"/>
        <w:numPr>
          <w:ilvl w:val="0"/>
          <w:numId w:val="30"/>
        </w:numPr>
      </w:pPr>
      <w:r>
        <w:t>The language in section 3(D) pertaining to the submission of hospital financial data, as required under Chapter 300, was updated to be consistent with Sections 3(A)-(C). (page 4)</w:t>
      </w:r>
    </w:p>
    <w:p w14:paraId="04615EB7" w14:textId="17CEEF08" w:rsidR="004D18C4" w:rsidRDefault="00BE7F8B" w:rsidP="00410168">
      <w:pPr>
        <w:pStyle w:val="DefaultText"/>
        <w:numPr>
          <w:ilvl w:val="0"/>
          <w:numId w:val="30"/>
        </w:numPr>
      </w:pPr>
      <w:r>
        <w:t>The text added in s</w:t>
      </w:r>
      <w:r w:rsidR="008F790D">
        <w:t>ection 3(E) ensures</w:t>
      </w:r>
      <w:r w:rsidR="006710E8">
        <w:t xml:space="preserve"> that prescription drug manufacturers, wholesale drug distributors and pharmacy benefits managers (PBMs) file </w:t>
      </w:r>
      <w:r w:rsidR="00D91D3C">
        <w:t xml:space="preserve">prescription drug price </w:t>
      </w:r>
      <w:r w:rsidR="006710E8">
        <w:t>data</w:t>
      </w:r>
      <w:r w:rsidR="00B4549E">
        <w:t>,</w:t>
      </w:r>
      <w:r w:rsidR="006710E8">
        <w:t xml:space="preserve"> as required by 22 M.R.S. </w:t>
      </w:r>
      <w:r w:rsidR="006710E8" w:rsidRPr="009E48A4">
        <w:t>§870</w:t>
      </w:r>
      <w:r w:rsidR="006710E8">
        <w:t>4, sub-</w:t>
      </w:r>
      <w:r w:rsidR="006710E8" w:rsidRPr="009E48A4">
        <w:t>§</w:t>
      </w:r>
      <w:r w:rsidR="006710E8">
        <w:t xml:space="preserve">1 and </w:t>
      </w:r>
      <w:r>
        <w:t xml:space="preserve">90-590 C.M.R. </w:t>
      </w:r>
      <w:r w:rsidR="006710E8">
        <w:t>Chapter 570</w:t>
      </w:r>
      <w:r>
        <w:t>. (page 4)</w:t>
      </w:r>
    </w:p>
    <w:p w14:paraId="0898FA3E" w14:textId="32B8FD9E" w:rsidR="00B4549E" w:rsidRDefault="00BE7F8B" w:rsidP="00410168">
      <w:pPr>
        <w:pStyle w:val="DefaultText"/>
        <w:numPr>
          <w:ilvl w:val="0"/>
          <w:numId w:val="30"/>
        </w:numPr>
      </w:pPr>
      <w:r>
        <w:t xml:space="preserve">The text regarding the submission of </w:t>
      </w:r>
      <w:r w:rsidR="005D5F72">
        <w:t xml:space="preserve">hospital </w:t>
      </w:r>
      <w:r>
        <w:t>restructuring data was deleted in section 3(E)</w:t>
      </w:r>
      <w:r w:rsidR="00B4549E">
        <w:t xml:space="preserve">. 90-590 C.M.R. </w:t>
      </w:r>
      <w:r w:rsidR="005D5F72">
        <w:t xml:space="preserve">Enforcement of </w:t>
      </w:r>
      <w:r w:rsidR="00B4549E">
        <w:t xml:space="preserve">Chapter 630 </w:t>
      </w:r>
      <w:r w:rsidR="00864413">
        <w:t>was</w:t>
      </w:r>
      <w:r w:rsidR="00B4549E">
        <w:t xml:space="preserve"> suspended</w:t>
      </w:r>
      <w:r w:rsidR="00864413">
        <w:t xml:space="preserve"> on December 7, 2017</w:t>
      </w:r>
      <w:r w:rsidR="00B4549E">
        <w:t xml:space="preserve"> and </w:t>
      </w:r>
      <w:r w:rsidR="005D5F72">
        <w:t xml:space="preserve">it </w:t>
      </w:r>
      <w:r w:rsidR="00B4549E">
        <w:t>is expected to be repealed. (page 4)</w:t>
      </w:r>
    </w:p>
    <w:p w14:paraId="31B4F1FD" w14:textId="6E3F51DB" w:rsidR="00BE7F8B" w:rsidRDefault="00B4549E" w:rsidP="00410168">
      <w:pPr>
        <w:pStyle w:val="DefaultText"/>
        <w:numPr>
          <w:ilvl w:val="0"/>
          <w:numId w:val="30"/>
        </w:numPr>
      </w:pPr>
      <w:r>
        <w:t>Section 3(F) ensures that prescription drug manufacturers</w:t>
      </w:r>
      <w:r w:rsidR="00D91D3C">
        <w:t xml:space="preserve">, wholesale drug distributors and PBMs that fail to </w:t>
      </w:r>
      <w:r w:rsidR="00D91D3C" w:rsidRPr="00C522A0">
        <w:rPr>
          <w:sz w:val="22"/>
          <w:szCs w:val="22"/>
        </w:rPr>
        <w:t>pay the annual assessment levied for the operational costs of the MHDO as set forth in 90-590 C.M.R Chapter 10</w:t>
      </w:r>
      <w:r w:rsidR="00D91D3C">
        <w:rPr>
          <w:sz w:val="22"/>
          <w:szCs w:val="22"/>
        </w:rPr>
        <w:t xml:space="preserve"> may be subject to a fine. (page 5)</w:t>
      </w:r>
    </w:p>
    <w:p w14:paraId="18249C12" w14:textId="4A1DFCD5" w:rsidR="00B702A3" w:rsidRPr="00D91D3C" w:rsidRDefault="005D5F72" w:rsidP="00D91D3C">
      <w:pPr>
        <w:pStyle w:val="DefaultText"/>
        <w:numPr>
          <w:ilvl w:val="0"/>
          <w:numId w:val="30"/>
        </w:numPr>
      </w:pPr>
      <w:r>
        <w:t>Corrections</w:t>
      </w:r>
      <w:bookmarkStart w:id="0" w:name="_GoBack"/>
      <w:bookmarkEnd w:id="0"/>
      <w:r w:rsidR="00F268D3">
        <w:t xml:space="preserve"> (pages 1-6)</w:t>
      </w:r>
    </w:p>
    <w:sectPr w:rsidR="00B702A3" w:rsidRPr="00D91D3C" w:rsidSect="00F36B87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378C" w14:textId="77777777" w:rsidR="00FD685D" w:rsidRDefault="00FD685D" w:rsidP="00364CCC">
      <w:r>
        <w:separator/>
      </w:r>
    </w:p>
    <w:p w14:paraId="7591E87F" w14:textId="77777777" w:rsidR="00FD685D" w:rsidRDefault="00FD685D" w:rsidP="00364CCC"/>
  </w:endnote>
  <w:endnote w:type="continuationSeparator" w:id="0">
    <w:p w14:paraId="563FB14D" w14:textId="77777777" w:rsidR="00FD685D" w:rsidRDefault="00FD685D" w:rsidP="00364CCC">
      <w:r>
        <w:continuationSeparator/>
      </w:r>
    </w:p>
    <w:p w14:paraId="6481B528" w14:textId="77777777" w:rsidR="00FD685D" w:rsidRDefault="00FD685D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C362" w14:textId="5C21A92C" w:rsidR="003F45D2" w:rsidRDefault="00BC7AE8" w:rsidP="00364C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4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BC7AE8">
      <w:rPr>
        <w:color w:val="808080"/>
        <w:spacing w:val="60"/>
      </w:rPr>
      <w:t>Page</w:t>
    </w:r>
  </w:p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040F" w14:textId="77777777" w:rsidR="00FD685D" w:rsidRDefault="00FD685D" w:rsidP="00364CCC">
      <w:r>
        <w:separator/>
      </w:r>
    </w:p>
    <w:p w14:paraId="0342770A" w14:textId="77777777" w:rsidR="00FD685D" w:rsidRDefault="00FD685D" w:rsidP="00364CCC"/>
  </w:footnote>
  <w:footnote w:type="continuationSeparator" w:id="0">
    <w:p w14:paraId="73EA4473" w14:textId="77777777" w:rsidR="00FD685D" w:rsidRDefault="00FD685D" w:rsidP="00364CCC">
      <w:r>
        <w:continuationSeparator/>
      </w:r>
    </w:p>
    <w:p w14:paraId="7D50D8D3" w14:textId="77777777" w:rsidR="00FD685D" w:rsidRDefault="00FD685D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ED3"/>
    <w:multiLevelType w:val="hybridMultilevel"/>
    <w:tmpl w:val="04E29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332FA"/>
    <w:multiLevelType w:val="hybridMultilevel"/>
    <w:tmpl w:val="8D429FCA"/>
    <w:lvl w:ilvl="0" w:tplc="EDD24A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22C26"/>
    <w:multiLevelType w:val="hybridMultilevel"/>
    <w:tmpl w:val="EA02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2B9F"/>
    <w:multiLevelType w:val="hybridMultilevel"/>
    <w:tmpl w:val="93EC5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  <w:num w:numId="23">
    <w:abstractNumId w:val="9"/>
  </w:num>
  <w:num w:numId="24">
    <w:abstractNumId w:val="9"/>
  </w:num>
  <w:num w:numId="25">
    <w:abstractNumId w:val="10"/>
  </w:num>
  <w:num w:numId="26">
    <w:abstractNumId w:val="9"/>
  </w:num>
  <w:num w:numId="27">
    <w:abstractNumId w:val="9"/>
  </w:num>
  <w:num w:numId="28">
    <w:abstractNumId w:val="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96B64"/>
    <w:rsid w:val="000A158F"/>
    <w:rsid w:val="000A7508"/>
    <w:rsid w:val="000C6E2A"/>
    <w:rsid w:val="000E4F9D"/>
    <w:rsid w:val="000E705B"/>
    <w:rsid w:val="000E7C0D"/>
    <w:rsid w:val="00102E53"/>
    <w:rsid w:val="00114FB7"/>
    <w:rsid w:val="0011568A"/>
    <w:rsid w:val="00116907"/>
    <w:rsid w:val="001221AC"/>
    <w:rsid w:val="00123E3B"/>
    <w:rsid w:val="00127012"/>
    <w:rsid w:val="00135750"/>
    <w:rsid w:val="00143AE5"/>
    <w:rsid w:val="001504E4"/>
    <w:rsid w:val="001608CF"/>
    <w:rsid w:val="001744FF"/>
    <w:rsid w:val="001779E9"/>
    <w:rsid w:val="0018675B"/>
    <w:rsid w:val="00197427"/>
    <w:rsid w:val="001A4C8A"/>
    <w:rsid w:val="001B0215"/>
    <w:rsid w:val="001C18A4"/>
    <w:rsid w:val="001D5036"/>
    <w:rsid w:val="001E0F3C"/>
    <w:rsid w:val="001E1EF1"/>
    <w:rsid w:val="001E24E7"/>
    <w:rsid w:val="001E2525"/>
    <w:rsid w:val="001E2B5E"/>
    <w:rsid w:val="001E6895"/>
    <w:rsid w:val="001F4526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44707"/>
    <w:rsid w:val="00246C03"/>
    <w:rsid w:val="00247964"/>
    <w:rsid w:val="0025024E"/>
    <w:rsid w:val="00260620"/>
    <w:rsid w:val="002619EF"/>
    <w:rsid w:val="00262757"/>
    <w:rsid w:val="0028388E"/>
    <w:rsid w:val="00284CE9"/>
    <w:rsid w:val="00294A0E"/>
    <w:rsid w:val="002A38FC"/>
    <w:rsid w:val="002B0C91"/>
    <w:rsid w:val="002C4930"/>
    <w:rsid w:val="002C53E9"/>
    <w:rsid w:val="002C6FFA"/>
    <w:rsid w:val="002D2222"/>
    <w:rsid w:val="002F37EC"/>
    <w:rsid w:val="002F3AA4"/>
    <w:rsid w:val="00311EEE"/>
    <w:rsid w:val="0031647E"/>
    <w:rsid w:val="00330474"/>
    <w:rsid w:val="00334F10"/>
    <w:rsid w:val="00341B11"/>
    <w:rsid w:val="00342BB5"/>
    <w:rsid w:val="00350A4B"/>
    <w:rsid w:val="00353C87"/>
    <w:rsid w:val="00354362"/>
    <w:rsid w:val="0035535F"/>
    <w:rsid w:val="003628CD"/>
    <w:rsid w:val="00364CCC"/>
    <w:rsid w:val="00370545"/>
    <w:rsid w:val="00373B27"/>
    <w:rsid w:val="0037477F"/>
    <w:rsid w:val="003759BC"/>
    <w:rsid w:val="00383BD0"/>
    <w:rsid w:val="003844B7"/>
    <w:rsid w:val="003864C8"/>
    <w:rsid w:val="003B47D8"/>
    <w:rsid w:val="003B77DA"/>
    <w:rsid w:val="003C4600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10168"/>
    <w:rsid w:val="0041021C"/>
    <w:rsid w:val="00433AE9"/>
    <w:rsid w:val="00440052"/>
    <w:rsid w:val="00440B9F"/>
    <w:rsid w:val="00473801"/>
    <w:rsid w:val="00473EA0"/>
    <w:rsid w:val="00476DE9"/>
    <w:rsid w:val="00491264"/>
    <w:rsid w:val="004921C0"/>
    <w:rsid w:val="004A05D6"/>
    <w:rsid w:val="004C6B86"/>
    <w:rsid w:val="004D18C4"/>
    <w:rsid w:val="004D2707"/>
    <w:rsid w:val="004D47FF"/>
    <w:rsid w:val="004D564D"/>
    <w:rsid w:val="004D6887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869F1"/>
    <w:rsid w:val="00587073"/>
    <w:rsid w:val="0059018A"/>
    <w:rsid w:val="005C3B00"/>
    <w:rsid w:val="005C4908"/>
    <w:rsid w:val="005C58DA"/>
    <w:rsid w:val="005D55A4"/>
    <w:rsid w:val="005D5F72"/>
    <w:rsid w:val="00622863"/>
    <w:rsid w:val="0063708A"/>
    <w:rsid w:val="00640059"/>
    <w:rsid w:val="0064190F"/>
    <w:rsid w:val="00645394"/>
    <w:rsid w:val="00656A0B"/>
    <w:rsid w:val="00661D21"/>
    <w:rsid w:val="006710E8"/>
    <w:rsid w:val="006761F1"/>
    <w:rsid w:val="0069758D"/>
    <w:rsid w:val="006A14BD"/>
    <w:rsid w:val="006B05C4"/>
    <w:rsid w:val="006B067B"/>
    <w:rsid w:val="006B213E"/>
    <w:rsid w:val="006C3098"/>
    <w:rsid w:val="006C7517"/>
    <w:rsid w:val="006D0F79"/>
    <w:rsid w:val="006E2533"/>
    <w:rsid w:val="006E5D4D"/>
    <w:rsid w:val="006E7FAD"/>
    <w:rsid w:val="0070090F"/>
    <w:rsid w:val="007302E6"/>
    <w:rsid w:val="007309C8"/>
    <w:rsid w:val="00733E42"/>
    <w:rsid w:val="007344F1"/>
    <w:rsid w:val="00735C81"/>
    <w:rsid w:val="00740178"/>
    <w:rsid w:val="00751CFD"/>
    <w:rsid w:val="0077633F"/>
    <w:rsid w:val="00782C39"/>
    <w:rsid w:val="007A0217"/>
    <w:rsid w:val="007A2AAF"/>
    <w:rsid w:val="007B2ED6"/>
    <w:rsid w:val="007B3983"/>
    <w:rsid w:val="007B6278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4240D"/>
    <w:rsid w:val="00850319"/>
    <w:rsid w:val="00864413"/>
    <w:rsid w:val="00865326"/>
    <w:rsid w:val="00865DA9"/>
    <w:rsid w:val="008668C5"/>
    <w:rsid w:val="00874C47"/>
    <w:rsid w:val="00876746"/>
    <w:rsid w:val="00876AC3"/>
    <w:rsid w:val="00880F55"/>
    <w:rsid w:val="00884FBD"/>
    <w:rsid w:val="00895CDA"/>
    <w:rsid w:val="008A20DB"/>
    <w:rsid w:val="008B2D6D"/>
    <w:rsid w:val="008D4B3C"/>
    <w:rsid w:val="008F790D"/>
    <w:rsid w:val="00900586"/>
    <w:rsid w:val="00917D7F"/>
    <w:rsid w:val="00921561"/>
    <w:rsid w:val="0092463D"/>
    <w:rsid w:val="0093151D"/>
    <w:rsid w:val="00932DBD"/>
    <w:rsid w:val="0093637B"/>
    <w:rsid w:val="00974EEF"/>
    <w:rsid w:val="00982EA9"/>
    <w:rsid w:val="009959E2"/>
    <w:rsid w:val="009A1D74"/>
    <w:rsid w:val="009A1EEC"/>
    <w:rsid w:val="009B6CB5"/>
    <w:rsid w:val="009B7754"/>
    <w:rsid w:val="009C46CA"/>
    <w:rsid w:val="009D29D1"/>
    <w:rsid w:val="009D3837"/>
    <w:rsid w:val="009E48A4"/>
    <w:rsid w:val="009F3329"/>
    <w:rsid w:val="00A01571"/>
    <w:rsid w:val="00A040A7"/>
    <w:rsid w:val="00A16C2D"/>
    <w:rsid w:val="00A22FAA"/>
    <w:rsid w:val="00A26B11"/>
    <w:rsid w:val="00A303A9"/>
    <w:rsid w:val="00A4628F"/>
    <w:rsid w:val="00A67CC8"/>
    <w:rsid w:val="00A754ED"/>
    <w:rsid w:val="00AB071E"/>
    <w:rsid w:val="00AB0E27"/>
    <w:rsid w:val="00AD42B6"/>
    <w:rsid w:val="00AE5B98"/>
    <w:rsid w:val="00AF14D9"/>
    <w:rsid w:val="00B00F2B"/>
    <w:rsid w:val="00B10A93"/>
    <w:rsid w:val="00B152BF"/>
    <w:rsid w:val="00B20211"/>
    <w:rsid w:val="00B22265"/>
    <w:rsid w:val="00B317A0"/>
    <w:rsid w:val="00B321C4"/>
    <w:rsid w:val="00B4147C"/>
    <w:rsid w:val="00B41797"/>
    <w:rsid w:val="00B4549E"/>
    <w:rsid w:val="00B540A6"/>
    <w:rsid w:val="00B61D82"/>
    <w:rsid w:val="00B702A3"/>
    <w:rsid w:val="00B74E74"/>
    <w:rsid w:val="00B7541D"/>
    <w:rsid w:val="00B769F1"/>
    <w:rsid w:val="00B76E08"/>
    <w:rsid w:val="00B860B7"/>
    <w:rsid w:val="00B92B57"/>
    <w:rsid w:val="00BA1816"/>
    <w:rsid w:val="00BA5514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E7F8B"/>
    <w:rsid w:val="00BF77AD"/>
    <w:rsid w:val="00C02765"/>
    <w:rsid w:val="00C075C5"/>
    <w:rsid w:val="00C371EC"/>
    <w:rsid w:val="00C571BF"/>
    <w:rsid w:val="00CA5B91"/>
    <w:rsid w:val="00CD112D"/>
    <w:rsid w:val="00CE3A4E"/>
    <w:rsid w:val="00CE405D"/>
    <w:rsid w:val="00D019AC"/>
    <w:rsid w:val="00D154D5"/>
    <w:rsid w:val="00D24879"/>
    <w:rsid w:val="00D31ED7"/>
    <w:rsid w:val="00D43AB2"/>
    <w:rsid w:val="00D550F5"/>
    <w:rsid w:val="00D71543"/>
    <w:rsid w:val="00D76BFB"/>
    <w:rsid w:val="00D8742D"/>
    <w:rsid w:val="00D91D3C"/>
    <w:rsid w:val="00D95E94"/>
    <w:rsid w:val="00D96FBB"/>
    <w:rsid w:val="00DC2DF8"/>
    <w:rsid w:val="00DD40B7"/>
    <w:rsid w:val="00DD41FE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4080C"/>
    <w:rsid w:val="00E70372"/>
    <w:rsid w:val="00E74A72"/>
    <w:rsid w:val="00E84996"/>
    <w:rsid w:val="00E919C9"/>
    <w:rsid w:val="00E974E0"/>
    <w:rsid w:val="00EA40AE"/>
    <w:rsid w:val="00EC00EF"/>
    <w:rsid w:val="00EC151C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15941"/>
    <w:rsid w:val="00F22FC5"/>
    <w:rsid w:val="00F268D3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4CD4-ADE2-4344-98B0-6ACFE97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Dodge, Debra J</cp:lastModifiedBy>
  <cp:revision>4</cp:revision>
  <cp:lastPrinted>2018-08-14T12:46:00Z</cp:lastPrinted>
  <dcterms:created xsi:type="dcterms:W3CDTF">2019-09-12T18:42:00Z</dcterms:created>
  <dcterms:modified xsi:type="dcterms:W3CDTF">2019-10-18T13:20:00Z</dcterms:modified>
</cp:coreProperties>
</file>