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63480" w:rsidRDefault="00A63172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63480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6CE5E156" w:rsidR="00A7126D" w:rsidRPr="00763480" w:rsidRDefault="006A3929" w:rsidP="00A7126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63480">
        <w:rPr>
          <w:rFonts w:cstheme="minorHAnsi"/>
          <w:color w:val="000000"/>
          <w:sz w:val="24"/>
          <w:szCs w:val="24"/>
        </w:rPr>
        <w:t xml:space="preserve">Wednesday </w:t>
      </w:r>
      <w:r w:rsidR="00B958FB" w:rsidRPr="00763480">
        <w:rPr>
          <w:rFonts w:cstheme="minorHAnsi"/>
          <w:color w:val="000000"/>
          <w:sz w:val="24"/>
          <w:szCs w:val="24"/>
        </w:rPr>
        <w:t>September 27</w:t>
      </w:r>
      <w:r w:rsidR="00985CA6" w:rsidRPr="00763480">
        <w:rPr>
          <w:rFonts w:cstheme="minorHAnsi"/>
          <w:color w:val="000000"/>
          <w:sz w:val="24"/>
          <w:szCs w:val="24"/>
        </w:rPr>
        <w:t>,</w:t>
      </w:r>
      <w:r w:rsidR="004932D6" w:rsidRPr="00763480">
        <w:rPr>
          <w:rFonts w:cstheme="minorHAnsi"/>
          <w:color w:val="000000"/>
          <w:sz w:val="24"/>
          <w:szCs w:val="24"/>
        </w:rPr>
        <w:t xml:space="preserve"> 2</w:t>
      </w:r>
      <w:r w:rsidR="000133CE" w:rsidRPr="00763480">
        <w:rPr>
          <w:rFonts w:cstheme="minorHAnsi"/>
          <w:color w:val="000000"/>
          <w:sz w:val="24"/>
          <w:szCs w:val="24"/>
        </w:rPr>
        <w:t>017</w:t>
      </w:r>
      <w:r w:rsidR="00A63172" w:rsidRPr="00763480">
        <w:rPr>
          <w:rFonts w:cstheme="minorHAnsi"/>
          <w:color w:val="000000"/>
          <w:sz w:val="24"/>
          <w:szCs w:val="24"/>
        </w:rPr>
        <w:t xml:space="preserve">, </w:t>
      </w:r>
      <w:r w:rsidRPr="00763480">
        <w:rPr>
          <w:rFonts w:cstheme="minorHAnsi"/>
          <w:color w:val="000000"/>
          <w:sz w:val="24"/>
          <w:szCs w:val="24"/>
        </w:rPr>
        <w:t>1</w:t>
      </w:r>
      <w:r w:rsidR="00B958FB" w:rsidRPr="00763480">
        <w:rPr>
          <w:rFonts w:cstheme="minorHAnsi"/>
          <w:color w:val="000000"/>
          <w:sz w:val="24"/>
          <w:szCs w:val="24"/>
        </w:rPr>
        <w:t>:00</w:t>
      </w:r>
      <w:r w:rsidRPr="00763480">
        <w:rPr>
          <w:rFonts w:cstheme="minorHAnsi"/>
          <w:color w:val="000000"/>
          <w:sz w:val="24"/>
          <w:szCs w:val="24"/>
        </w:rPr>
        <w:t>-3</w:t>
      </w:r>
      <w:r w:rsidR="00B958FB" w:rsidRPr="00763480">
        <w:rPr>
          <w:rFonts w:cstheme="minorHAnsi"/>
          <w:color w:val="000000"/>
          <w:sz w:val="24"/>
          <w:szCs w:val="24"/>
        </w:rPr>
        <w:t>:30</w:t>
      </w:r>
      <w:r w:rsidR="00A7126D" w:rsidRPr="00763480">
        <w:rPr>
          <w:rFonts w:cstheme="minorHAnsi"/>
          <w:color w:val="000000"/>
          <w:sz w:val="24"/>
          <w:szCs w:val="24"/>
        </w:rPr>
        <w:t xml:space="preserve"> p.m.</w:t>
      </w:r>
    </w:p>
    <w:p w14:paraId="3DEC7CEC" w14:textId="4342EC8B" w:rsidR="00763480" w:rsidRPr="00763480" w:rsidRDefault="00763480" w:rsidP="00763480">
      <w:pPr>
        <w:pStyle w:val="Heading3"/>
        <w:spacing w:before="0" w:line="276" w:lineRule="auto"/>
        <w:ind w:left="2880"/>
        <w:rPr>
          <w:rFonts w:asciiTheme="minorHAnsi" w:hAnsiTheme="minorHAnsi"/>
          <w:b w:val="0"/>
          <w:sz w:val="24"/>
          <w:szCs w:val="24"/>
        </w:rPr>
      </w:pPr>
      <w:r w:rsidRPr="00763480">
        <w:rPr>
          <w:rFonts w:asciiTheme="minorHAnsi" w:hAnsiTheme="minorHAnsi"/>
          <w:b w:val="0"/>
          <w:sz w:val="24"/>
          <w:szCs w:val="24"/>
        </w:rPr>
        <w:t xml:space="preserve">Room 427 Muskie Wishcamper </w:t>
      </w:r>
    </w:p>
    <w:p w14:paraId="669565C9" w14:textId="77777777" w:rsidR="00763480" w:rsidRPr="00763480" w:rsidRDefault="00763480" w:rsidP="00763480">
      <w:pPr>
        <w:pStyle w:val="Heading3"/>
        <w:spacing w:before="0" w:line="276" w:lineRule="auto"/>
        <w:ind w:left="2880"/>
        <w:rPr>
          <w:rFonts w:asciiTheme="minorHAnsi" w:hAnsiTheme="minorHAnsi"/>
          <w:b w:val="0"/>
          <w:sz w:val="24"/>
          <w:szCs w:val="24"/>
        </w:rPr>
      </w:pPr>
      <w:r w:rsidRPr="00763480">
        <w:rPr>
          <w:rFonts w:asciiTheme="minorHAnsi" w:hAnsiTheme="minorHAnsi"/>
          <w:b w:val="0"/>
          <w:sz w:val="24"/>
          <w:szCs w:val="24"/>
        </w:rPr>
        <w:t>Conference number: 855-570-5670</w:t>
      </w:r>
    </w:p>
    <w:p w14:paraId="7C6BF9D7" w14:textId="62154F70" w:rsidR="00227ADF" w:rsidRDefault="00DF1B98" w:rsidP="00763480">
      <w:pPr>
        <w:pStyle w:val="Heading3"/>
        <w:spacing w:before="0" w:line="276" w:lineRule="auto"/>
        <w:ind w:left="2880"/>
        <w:rPr>
          <w:rFonts w:asciiTheme="minorHAnsi" w:eastAsia="Times New Roman" w:hAnsiTheme="minorHAnsi" w:cstheme="minorHAnsi"/>
          <w:szCs w:val="24"/>
        </w:rPr>
      </w:pPr>
      <w:hyperlink r:id="rId10" w:history="1">
        <w:r w:rsidR="00763480" w:rsidRPr="00763480">
          <w:rPr>
            <w:rStyle w:val="Hyperlink"/>
            <w:rFonts w:asciiTheme="minorHAnsi" w:hAnsiTheme="minorHAnsi" w:cs="Arial"/>
            <w:sz w:val="24"/>
            <w:szCs w:val="24"/>
          </w:rPr>
          <w:t>www.uberconference.com/klharrington</w:t>
        </w:r>
      </w:hyperlink>
    </w:p>
    <w:p w14:paraId="08D9586C" w14:textId="77777777" w:rsidR="00185C85" w:rsidRDefault="00185C85" w:rsidP="00763480">
      <w:pPr>
        <w:spacing w:after="0"/>
        <w:rPr>
          <w:b/>
          <w:szCs w:val="24"/>
        </w:rPr>
      </w:pPr>
    </w:p>
    <w:p w14:paraId="525B5B60" w14:textId="4D386DCE" w:rsidR="00763480" w:rsidRDefault="00B958FB" w:rsidP="00763480">
      <w:pPr>
        <w:spacing w:after="0"/>
        <w:rPr>
          <w:b/>
          <w:szCs w:val="24"/>
        </w:rPr>
      </w:pPr>
      <w:r>
        <w:rPr>
          <w:b/>
          <w:szCs w:val="24"/>
        </w:rPr>
        <w:t>1:00 – 2:00pm</w:t>
      </w:r>
      <w:r>
        <w:rPr>
          <w:b/>
          <w:szCs w:val="24"/>
        </w:rPr>
        <w:tab/>
      </w:r>
      <w:r w:rsidR="00763480">
        <w:rPr>
          <w:b/>
          <w:szCs w:val="24"/>
        </w:rPr>
        <w:t>Hospital Dataset Topics</w:t>
      </w:r>
    </w:p>
    <w:p w14:paraId="2C0D966E" w14:textId="15B960DD" w:rsidR="00537AE4" w:rsidRPr="00537AE4" w:rsidRDefault="00537AE4" w:rsidP="00763480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Status of Rule Changes to Chapter 241, </w:t>
      </w:r>
      <w:r w:rsidRPr="009C13C6">
        <w:rPr>
          <w:szCs w:val="24"/>
        </w:rPr>
        <w:t>Uniform Reporting System for Hospital Inpatient Data Sets and Hospital Outpatient Data Sets</w:t>
      </w:r>
    </w:p>
    <w:p w14:paraId="23401C1D" w14:textId="720FFF8D" w:rsidR="00763480" w:rsidRPr="00766FA5" w:rsidRDefault="00763480" w:rsidP="00763480">
      <w:pPr>
        <w:pStyle w:val="ListParagraph"/>
        <w:numPr>
          <w:ilvl w:val="0"/>
          <w:numId w:val="16"/>
        </w:numPr>
        <w:rPr>
          <w:szCs w:val="24"/>
        </w:rPr>
      </w:pPr>
      <w:r w:rsidRPr="00766FA5">
        <w:rPr>
          <w:szCs w:val="24"/>
        </w:rPr>
        <w:t xml:space="preserve">Status </w:t>
      </w:r>
      <w:r w:rsidR="00CD684A">
        <w:rPr>
          <w:szCs w:val="24"/>
        </w:rPr>
        <w:t>of Upcoming</w:t>
      </w:r>
      <w:r w:rsidRPr="00766FA5">
        <w:rPr>
          <w:szCs w:val="24"/>
        </w:rPr>
        <w:t xml:space="preserve"> </w:t>
      </w:r>
      <w:r>
        <w:rPr>
          <w:szCs w:val="24"/>
        </w:rPr>
        <w:t>Release</w:t>
      </w:r>
      <w:r w:rsidR="00CD684A">
        <w:rPr>
          <w:szCs w:val="24"/>
        </w:rPr>
        <w:t>s</w:t>
      </w:r>
    </w:p>
    <w:p w14:paraId="66EE4B1B" w14:textId="56688F5F" w:rsidR="00185C85" w:rsidRDefault="00185C85" w:rsidP="00763480">
      <w:pPr>
        <w:pStyle w:val="ListParagraph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>New Policy regarding DRG calculations</w:t>
      </w:r>
    </w:p>
    <w:p w14:paraId="045118CA" w14:textId="7CDDD701" w:rsidR="00185C85" w:rsidRDefault="00185C85" w:rsidP="00763480">
      <w:pPr>
        <w:pStyle w:val="ListParagraph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>Status of 2013-2014 hospital data mapping to 2015 structure</w:t>
      </w:r>
    </w:p>
    <w:p w14:paraId="658E4370" w14:textId="1521DFE2" w:rsidR="00185C85" w:rsidRDefault="00185C85" w:rsidP="00763480">
      <w:pPr>
        <w:pStyle w:val="ListParagraph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>Identification of Inpatient Rehabilitation Encounters</w:t>
      </w:r>
    </w:p>
    <w:p w14:paraId="0D5568D1" w14:textId="53334F4C" w:rsidR="00CD684A" w:rsidRPr="009C13C6" w:rsidRDefault="00CD684A" w:rsidP="00CD684A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New Data Release Versioning Structure, Control Totals and </w:t>
      </w:r>
      <w:r w:rsidRPr="009C13C6">
        <w:rPr>
          <w:szCs w:val="24"/>
        </w:rPr>
        <w:t>Documentation</w:t>
      </w:r>
    </w:p>
    <w:p w14:paraId="569AD3D8" w14:textId="78AEDD59" w:rsidR="00B958FB" w:rsidRDefault="00B958FB" w:rsidP="00B958FB">
      <w:pPr>
        <w:spacing w:after="0"/>
        <w:rPr>
          <w:b/>
          <w:szCs w:val="24"/>
        </w:rPr>
      </w:pPr>
      <w:r>
        <w:rPr>
          <w:b/>
          <w:szCs w:val="24"/>
        </w:rPr>
        <w:t xml:space="preserve">2:05 – 2:25pm </w:t>
      </w:r>
      <w:r>
        <w:rPr>
          <w:b/>
          <w:szCs w:val="24"/>
        </w:rPr>
        <w:tab/>
      </w:r>
      <w:r w:rsidRPr="00A63172">
        <w:rPr>
          <w:b/>
          <w:szCs w:val="24"/>
        </w:rPr>
        <w:t>C</w:t>
      </w:r>
      <w:r>
        <w:rPr>
          <w:b/>
          <w:szCs w:val="24"/>
        </w:rPr>
        <w:t>ross-dataset Topics</w:t>
      </w:r>
    </w:p>
    <w:p w14:paraId="394B0EA6" w14:textId="1B92EE7A" w:rsidR="006B22ED" w:rsidRPr="009C13C6" w:rsidRDefault="00CD684A" w:rsidP="009C13C6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Meta Data Update</w:t>
      </w:r>
      <w:r w:rsidR="006B22ED" w:rsidRPr="009C13C6">
        <w:rPr>
          <w:szCs w:val="24"/>
        </w:rPr>
        <w:t>:</w:t>
      </w:r>
    </w:p>
    <w:p w14:paraId="6E6B13BC" w14:textId="2519AA34" w:rsidR="006B22ED" w:rsidRPr="009C13C6" w:rsidRDefault="00185C85" w:rsidP="009C13C6">
      <w:pPr>
        <w:pStyle w:val="ListParagraph"/>
        <w:numPr>
          <w:ilvl w:val="1"/>
          <w:numId w:val="16"/>
        </w:numPr>
        <w:rPr>
          <w:szCs w:val="24"/>
        </w:rPr>
      </w:pPr>
      <w:r w:rsidRPr="009C13C6">
        <w:rPr>
          <w:szCs w:val="24"/>
        </w:rPr>
        <w:t xml:space="preserve">Status of </w:t>
      </w:r>
      <w:r w:rsidR="006B22ED" w:rsidRPr="009C13C6">
        <w:rPr>
          <w:szCs w:val="24"/>
        </w:rPr>
        <w:t>Interactive Data Dictionaries</w:t>
      </w:r>
    </w:p>
    <w:p w14:paraId="2D1531FE" w14:textId="4E318C92" w:rsidR="00B958FB" w:rsidRPr="009C13C6" w:rsidRDefault="00185C85" w:rsidP="009C13C6">
      <w:pPr>
        <w:pStyle w:val="ListParagraph"/>
        <w:numPr>
          <w:ilvl w:val="1"/>
          <w:numId w:val="16"/>
        </w:numPr>
        <w:rPr>
          <w:iCs/>
        </w:rPr>
      </w:pPr>
      <w:r w:rsidRPr="009C13C6">
        <w:rPr>
          <w:rStyle w:val="SubtleEmphasis"/>
          <w:i w:val="0"/>
        </w:rPr>
        <w:t>D</w:t>
      </w:r>
      <w:r w:rsidR="009C13C6">
        <w:rPr>
          <w:rStyle w:val="SubtleEmphasis"/>
          <w:i w:val="0"/>
        </w:rPr>
        <w:t>ocumentation for Linking Data T</w:t>
      </w:r>
      <w:r w:rsidRPr="009C13C6">
        <w:rPr>
          <w:rStyle w:val="SubtleEmphasis"/>
          <w:i w:val="0"/>
        </w:rPr>
        <w:t>ables</w:t>
      </w:r>
    </w:p>
    <w:p w14:paraId="78C8AC7D" w14:textId="68048BE8" w:rsidR="00763480" w:rsidRPr="00763480" w:rsidRDefault="00B958FB" w:rsidP="00763480">
      <w:pPr>
        <w:spacing w:after="0"/>
        <w:rPr>
          <w:szCs w:val="24"/>
        </w:rPr>
      </w:pPr>
      <w:r>
        <w:rPr>
          <w:b/>
          <w:szCs w:val="24"/>
        </w:rPr>
        <w:t>2:30 – 3:30pm</w:t>
      </w:r>
      <w:r>
        <w:rPr>
          <w:b/>
          <w:szCs w:val="24"/>
        </w:rPr>
        <w:tab/>
      </w:r>
      <w:r w:rsidR="00763480">
        <w:rPr>
          <w:b/>
          <w:szCs w:val="24"/>
        </w:rPr>
        <w:t>Claims Dataset Topics</w:t>
      </w:r>
    </w:p>
    <w:p w14:paraId="099D7003" w14:textId="77777777" w:rsidR="009C13C6" w:rsidRDefault="00763480" w:rsidP="009C13C6">
      <w:pPr>
        <w:pStyle w:val="ListParagraph"/>
        <w:numPr>
          <w:ilvl w:val="0"/>
          <w:numId w:val="15"/>
        </w:numPr>
        <w:spacing w:after="0" w:line="240" w:lineRule="auto"/>
        <w:rPr>
          <w:lang w:bidi="en-US"/>
        </w:rPr>
      </w:pPr>
      <w:r>
        <w:rPr>
          <w:lang w:bidi="en-US"/>
        </w:rPr>
        <w:t>Status of upcoming release of APCD Data (week of 10/2/17)</w:t>
      </w:r>
    </w:p>
    <w:p w14:paraId="344F438D" w14:textId="77777777" w:rsidR="009C13C6" w:rsidRDefault="00763480" w:rsidP="009C13C6">
      <w:pPr>
        <w:pStyle w:val="ListParagraph"/>
        <w:numPr>
          <w:ilvl w:val="1"/>
          <w:numId w:val="15"/>
        </w:numPr>
        <w:spacing w:after="0" w:line="240" w:lineRule="auto"/>
        <w:rPr>
          <w:lang w:bidi="en-US"/>
        </w:rPr>
      </w:pPr>
      <w:r>
        <w:rPr>
          <w:lang w:bidi="en-US"/>
        </w:rPr>
        <w:t>Q1 &amp; Q2 2017 Commercial and Medicaid</w:t>
      </w:r>
    </w:p>
    <w:p w14:paraId="70EE42F1" w14:textId="3E7F4A39" w:rsidR="00763480" w:rsidRPr="00766FA5" w:rsidRDefault="00763480" w:rsidP="009C13C6">
      <w:pPr>
        <w:pStyle w:val="ListParagraph"/>
        <w:numPr>
          <w:ilvl w:val="1"/>
          <w:numId w:val="15"/>
        </w:numPr>
        <w:spacing w:after="0" w:line="240" w:lineRule="auto"/>
        <w:rPr>
          <w:lang w:bidi="en-US"/>
        </w:rPr>
      </w:pPr>
      <w:r>
        <w:rPr>
          <w:lang w:bidi="en-US"/>
        </w:rPr>
        <w:t>Q4 2016 Medicare</w:t>
      </w:r>
      <w:r>
        <w:rPr>
          <w:lang w:bidi="en-US"/>
        </w:rPr>
        <w:tab/>
      </w:r>
    </w:p>
    <w:p w14:paraId="786EDC71" w14:textId="31BCA06F" w:rsidR="00763480" w:rsidRPr="007A74C0" w:rsidRDefault="00763480" w:rsidP="00763480">
      <w:pPr>
        <w:pStyle w:val="ListParagraph"/>
        <w:numPr>
          <w:ilvl w:val="0"/>
          <w:numId w:val="15"/>
        </w:numPr>
        <w:spacing w:after="0" w:line="240" w:lineRule="auto"/>
        <w:rPr>
          <w:lang w:bidi="en-US"/>
        </w:rPr>
      </w:pPr>
      <w:r w:rsidRPr="00766FA5">
        <w:rPr>
          <w:szCs w:val="24"/>
        </w:rPr>
        <w:t xml:space="preserve">Pre- and Post-Gobeille </w:t>
      </w:r>
    </w:p>
    <w:p w14:paraId="70E749F1" w14:textId="4B4A327C" w:rsidR="00763480" w:rsidRPr="00766FA5" w:rsidRDefault="00763480" w:rsidP="00763480">
      <w:pPr>
        <w:pStyle w:val="ListParagraph"/>
        <w:numPr>
          <w:ilvl w:val="1"/>
          <w:numId w:val="15"/>
        </w:numPr>
        <w:spacing w:after="0" w:line="240" w:lineRule="auto"/>
        <w:rPr>
          <w:lang w:bidi="en-US"/>
        </w:rPr>
      </w:pPr>
      <w:r>
        <w:rPr>
          <w:szCs w:val="24"/>
        </w:rPr>
        <w:t>Future Updates to</w:t>
      </w:r>
      <w:r w:rsidR="006B22ED">
        <w:rPr>
          <w:szCs w:val="24"/>
        </w:rPr>
        <w:t xml:space="preserve"> the MHDO Member ID</w:t>
      </w:r>
      <w:r>
        <w:rPr>
          <w:szCs w:val="24"/>
        </w:rPr>
        <w:t xml:space="preserve"> File</w:t>
      </w:r>
    </w:p>
    <w:p w14:paraId="3750BE37" w14:textId="7DCD8225" w:rsidR="006B22ED" w:rsidRPr="006B22ED" w:rsidRDefault="006B22ED" w:rsidP="00763480">
      <w:pPr>
        <w:pStyle w:val="ListParagraph"/>
        <w:numPr>
          <w:ilvl w:val="0"/>
          <w:numId w:val="15"/>
        </w:numPr>
        <w:spacing w:after="0" w:line="240" w:lineRule="auto"/>
        <w:rPr>
          <w:lang w:bidi="en-US"/>
        </w:rPr>
      </w:pPr>
      <w:r>
        <w:rPr>
          <w:szCs w:val="24"/>
        </w:rPr>
        <w:t>Proposed Enhancements to Claims Data:</w:t>
      </w:r>
    </w:p>
    <w:p w14:paraId="740C9F61" w14:textId="2C63859D" w:rsidR="00763480" w:rsidRPr="006B22ED" w:rsidRDefault="006B22ED" w:rsidP="009C13C6">
      <w:pPr>
        <w:pStyle w:val="ListParagraph"/>
        <w:numPr>
          <w:ilvl w:val="1"/>
          <w:numId w:val="15"/>
        </w:numPr>
        <w:spacing w:after="0" w:line="240" w:lineRule="auto"/>
        <w:rPr>
          <w:lang w:bidi="en-US"/>
        </w:rPr>
      </w:pPr>
      <w:r>
        <w:rPr>
          <w:szCs w:val="24"/>
        </w:rPr>
        <w:t>Claims Consolidation</w:t>
      </w:r>
    </w:p>
    <w:p w14:paraId="61A2763C" w14:textId="0697FB01" w:rsidR="006B22ED" w:rsidRPr="006B22ED" w:rsidRDefault="00185C85" w:rsidP="006B22ED">
      <w:pPr>
        <w:pStyle w:val="ListParagraph"/>
        <w:numPr>
          <w:ilvl w:val="1"/>
          <w:numId w:val="15"/>
        </w:numPr>
        <w:rPr>
          <w:rStyle w:val="SubtleEmphasis"/>
          <w:i w:val="0"/>
        </w:rPr>
      </w:pPr>
      <w:r w:rsidRPr="00185C85">
        <w:rPr>
          <w:rStyle w:val="SubtleEmphasis"/>
          <w:i w:val="0"/>
        </w:rPr>
        <w:t>Includ</w:t>
      </w:r>
      <w:r>
        <w:rPr>
          <w:rStyle w:val="SubtleEmphasis"/>
          <w:i w:val="0"/>
        </w:rPr>
        <w:t>ing</w:t>
      </w:r>
      <w:r w:rsidR="006B22ED" w:rsidRPr="009C13C6">
        <w:rPr>
          <w:rStyle w:val="SubtleEmphasis"/>
          <w:i w:val="0"/>
        </w:rPr>
        <w:t xml:space="preserve"> Rx reference tables</w:t>
      </w:r>
    </w:p>
    <w:p w14:paraId="633DDF50" w14:textId="0F4CC9C2" w:rsidR="006B22ED" w:rsidRPr="009C13C6" w:rsidRDefault="006B22ED" w:rsidP="009C13C6">
      <w:pPr>
        <w:pStyle w:val="ListParagraph"/>
        <w:numPr>
          <w:ilvl w:val="1"/>
          <w:numId w:val="15"/>
        </w:numPr>
        <w:rPr>
          <w:iCs/>
        </w:rPr>
      </w:pPr>
      <w:r w:rsidRPr="009C13C6">
        <w:rPr>
          <w:rStyle w:val="SubtleEmphasis"/>
          <w:i w:val="0"/>
        </w:rPr>
        <w:t>Link</w:t>
      </w:r>
      <w:r w:rsidR="00185C85">
        <w:rPr>
          <w:rStyle w:val="SubtleEmphasis"/>
          <w:i w:val="0"/>
        </w:rPr>
        <w:t>ing</w:t>
      </w:r>
      <w:r w:rsidRPr="009C13C6">
        <w:rPr>
          <w:rStyle w:val="SubtleEmphasis"/>
          <w:i w:val="0"/>
        </w:rPr>
        <w:t xml:space="preserve"> medical and pharmacy records</w:t>
      </w:r>
    </w:p>
    <w:p w14:paraId="0D8550DC" w14:textId="2DEEDE7C" w:rsidR="006D4AE6" w:rsidRPr="00763480" w:rsidRDefault="002403B9" w:rsidP="00763480">
      <w:pPr>
        <w:spacing w:after="0"/>
        <w:rPr>
          <w:szCs w:val="24"/>
        </w:rPr>
      </w:pPr>
      <w:r w:rsidRPr="00763480">
        <w:rPr>
          <w:szCs w:val="24"/>
        </w:rPr>
        <w:t xml:space="preserve"> </w:t>
      </w:r>
    </w:p>
    <w:sectPr w:rsidR="006D4AE6" w:rsidRPr="0076348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BFCD" w14:textId="77777777" w:rsidR="00DF1B98" w:rsidRDefault="00DF1B98" w:rsidP="00651A85">
      <w:pPr>
        <w:spacing w:after="0" w:line="240" w:lineRule="auto"/>
      </w:pPr>
      <w:r>
        <w:separator/>
      </w:r>
    </w:p>
  </w:endnote>
  <w:endnote w:type="continuationSeparator" w:id="0">
    <w:p w14:paraId="1D3981EA" w14:textId="77777777" w:rsidR="00DF1B98" w:rsidRDefault="00DF1B9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0F49" w14:textId="77777777" w:rsidR="00DF1B98" w:rsidRDefault="00DF1B98" w:rsidP="00651A85">
      <w:pPr>
        <w:spacing w:after="0" w:line="240" w:lineRule="auto"/>
      </w:pPr>
      <w:r>
        <w:separator/>
      </w:r>
    </w:p>
  </w:footnote>
  <w:footnote w:type="continuationSeparator" w:id="0">
    <w:p w14:paraId="193FCD68" w14:textId="77777777" w:rsidR="00DF1B98" w:rsidRDefault="00DF1B9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0A50"/>
    <w:multiLevelType w:val="hybridMultilevel"/>
    <w:tmpl w:val="AB5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37179"/>
    <w:rsid w:val="00041179"/>
    <w:rsid w:val="000559F8"/>
    <w:rsid w:val="00056DC7"/>
    <w:rsid w:val="0008326A"/>
    <w:rsid w:val="00084E23"/>
    <w:rsid w:val="0009411F"/>
    <w:rsid w:val="000C2C8D"/>
    <w:rsid w:val="000E2266"/>
    <w:rsid w:val="00104327"/>
    <w:rsid w:val="00142516"/>
    <w:rsid w:val="00143F51"/>
    <w:rsid w:val="00152B3B"/>
    <w:rsid w:val="00162FAD"/>
    <w:rsid w:val="001633D6"/>
    <w:rsid w:val="00164C3F"/>
    <w:rsid w:val="00172807"/>
    <w:rsid w:val="00185C85"/>
    <w:rsid w:val="001922CA"/>
    <w:rsid w:val="0019516A"/>
    <w:rsid w:val="001A01DE"/>
    <w:rsid w:val="001A63FF"/>
    <w:rsid w:val="001C0E76"/>
    <w:rsid w:val="001D5250"/>
    <w:rsid w:val="001D753A"/>
    <w:rsid w:val="001F58AE"/>
    <w:rsid w:val="002041EE"/>
    <w:rsid w:val="00213F90"/>
    <w:rsid w:val="00227ADF"/>
    <w:rsid w:val="00233AAD"/>
    <w:rsid w:val="00235AB5"/>
    <w:rsid w:val="002403B9"/>
    <w:rsid w:val="00261DE9"/>
    <w:rsid w:val="00275794"/>
    <w:rsid w:val="00282117"/>
    <w:rsid w:val="00282275"/>
    <w:rsid w:val="00285CDE"/>
    <w:rsid w:val="002902CE"/>
    <w:rsid w:val="00294563"/>
    <w:rsid w:val="002A01A8"/>
    <w:rsid w:val="002A5E2E"/>
    <w:rsid w:val="002B2147"/>
    <w:rsid w:val="002B44F0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469F3"/>
    <w:rsid w:val="00350F8B"/>
    <w:rsid w:val="00352CA4"/>
    <w:rsid w:val="003724B1"/>
    <w:rsid w:val="00373AC1"/>
    <w:rsid w:val="00390CF2"/>
    <w:rsid w:val="003935A7"/>
    <w:rsid w:val="003A1867"/>
    <w:rsid w:val="003B061B"/>
    <w:rsid w:val="003C12A2"/>
    <w:rsid w:val="003D2A27"/>
    <w:rsid w:val="003E294A"/>
    <w:rsid w:val="00403FAF"/>
    <w:rsid w:val="00406775"/>
    <w:rsid w:val="0042619A"/>
    <w:rsid w:val="00471CC5"/>
    <w:rsid w:val="004932D6"/>
    <w:rsid w:val="00493E22"/>
    <w:rsid w:val="00494CFA"/>
    <w:rsid w:val="004B4645"/>
    <w:rsid w:val="004D2C6C"/>
    <w:rsid w:val="004D7EC6"/>
    <w:rsid w:val="00522DE8"/>
    <w:rsid w:val="00537AE4"/>
    <w:rsid w:val="00550B05"/>
    <w:rsid w:val="00551B79"/>
    <w:rsid w:val="00555F75"/>
    <w:rsid w:val="00560602"/>
    <w:rsid w:val="00563D01"/>
    <w:rsid w:val="00567CF7"/>
    <w:rsid w:val="005753AE"/>
    <w:rsid w:val="00576AA2"/>
    <w:rsid w:val="0059472E"/>
    <w:rsid w:val="005A5FB9"/>
    <w:rsid w:val="005E0DCB"/>
    <w:rsid w:val="00607D29"/>
    <w:rsid w:val="0061776C"/>
    <w:rsid w:val="00633D79"/>
    <w:rsid w:val="006348F4"/>
    <w:rsid w:val="00637A42"/>
    <w:rsid w:val="006405E6"/>
    <w:rsid w:val="00644A85"/>
    <w:rsid w:val="00651A85"/>
    <w:rsid w:val="006A1F7E"/>
    <w:rsid w:val="006A3929"/>
    <w:rsid w:val="006B22ED"/>
    <w:rsid w:val="006B76B3"/>
    <w:rsid w:val="006D4AE6"/>
    <w:rsid w:val="006E7670"/>
    <w:rsid w:val="00703624"/>
    <w:rsid w:val="007148D2"/>
    <w:rsid w:val="007308CF"/>
    <w:rsid w:val="007461E2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71CE"/>
    <w:rsid w:val="00810B4E"/>
    <w:rsid w:val="0082440D"/>
    <w:rsid w:val="00833500"/>
    <w:rsid w:val="00850BF5"/>
    <w:rsid w:val="008A1FEF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B7AE2"/>
    <w:rsid w:val="009C058E"/>
    <w:rsid w:val="009C13C6"/>
    <w:rsid w:val="009D31B3"/>
    <w:rsid w:val="009D6F68"/>
    <w:rsid w:val="009F07BB"/>
    <w:rsid w:val="009F427F"/>
    <w:rsid w:val="00A2060F"/>
    <w:rsid w:val="00A2468D"/>
    <w:rsid w:val="00A36FEA"/>
    <w:rsid w:val="00A379E8"/>
    <w:rsid w:val="00A51B13"/>
    <w:rsid w:val="00A63172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44AB8"/>
    <w:rsid w:val="00B47E2C"/>
    <w:rsid w:val="00B51609"/>
    <w:rsid w:val="00B669AA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4A18"/>
    <w:rsid w:val="00BE2639"/>
    <w:rsid w:val="00C066EF"/>
    <w:rsid w:val="00C10C21"/>
    <w:rsid w:val="00C21987"/>
    <w:rsid w:val="00C2519B"/>
    <w:rsid w:val="00C30A8A"/>
    <w:rsid w:val="00C50E12"/>
    <w:rsid w:val="00C516A5"/>
    <w:rsid w:val="00C6583E"/>
    <w:rsid w:val="00C661FD"/>
    <w:rsid w:val="00C6677C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DF1B98"/>
    <w:rsid w:val="00E077CB"/>
    <w:rsid w:val="00E15576"/>
    <w:rsid w:val="00E176F1"/>
    <w:rsid w:val="00E25F2F"/>
    <w:rsid w:val="00E426DE"/>
    <w:rsid w:val="00E7404E"/>
    <w:rsid w:val="00E83DB3"/>
    <w:rsid w:val="00E86181"/>
    <w:rsid w:val="00EC1D9A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865DD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2017-09-27T12:53:00Z</dcterms:created>
  <dcterms:modified xsi:type="dcterms:W3CDTF">2017-09-27T12:53:00Z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