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B887E4"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6B3AE80D" w:rsidR="007270BE" w:rsidRPr="007F7B4D" w:rsidRDefault="005D493F" w:rsidP="007270BE">
      <w:pPr>
        <w:pStyle w:val="Title"/>
        <w:rPr>
          <w:sz w:val="48"/>
          <w:szCs w:val="48"/>
        </w:rPr>
      </w:pPr>
      <w:r>
        <w:rPr>
          <w:sz w:val="48"/>
          <w:szCs w:val="48"/>
        </w:rPr>
        <w:t xml:space="preserve">APRIL </w:t>
      </w:r>
      <w:r w:rsidR="00EB53FC">
        <w:rPr>
          <w:sz w:val="48"/>
          <w:szCs w:val="48"/>
        </w:rPr>
        <w:t>202</w:t>
      </w:r>
      <w:r w:rsidR="00854B9A">
        <w:rPr>
          <w:sz w:val="48"/>
          <w:szCs w:val="48"/>
        </w:rPr>
        <w:t>2</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00301096"/>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69835C59" w:rsidR="00910133" w:rsidRDefault="00B57347" w:rsidP="001B7A7C">
      <w:pPr>
        <w:pStyle w:val="ListParagraph"/>
        <w:numPr>
          <w:ilvl w:val="0"/>
          <w:numId w:val="15"/>
        </w:numPr>
      </w:pPr>
      <w:r>
        <w:t>20</w:t>
      </w:r>
      <w:r w:rsidR="00AE5965">
        <w:t>2</w:t>
      </w:r>
      <w:r w:rsidR="00016DC9">
        <w:t>1</w:t>
      </w:r>
      <w:r>
        <w:t xml:space="preserve"> </w:t>
      </w:r>
      <w:r w:rsidR="0013297C">
        <w:t>Q</w:t>
      </w:r>
      <w:r w:rsidR="005D493F">
        <w:t>4</w:t>
      </w:r>
      <w:r w:rsidR="009148FD">
        <w:t xml:space="preserve"> </w:t>
      </w:r>
      <w:r w:rsidR="00A66EF9">
        <w:t>C</w:t>
      </w:r>
      <w:r w:rsidR="00A66EF9" w:rsidRPr="009148FD">
        <w:t xml:space="preserve">ommercial </w:t>
      </w:r>
      <w:r w:rsidR="009148FD">
        <w:t xml:space="preserve">data </w:t>
      </w:r>
    </w:p>
    <w:p w14:paraId="250D0973" w14:textId="5246C1CC" w:rsidR="00910133" w:rsidRDefault="00B57347" w:rsidP="001B7A7C">
      <w:pPr>
        <w:pStyle w:val="ListParagraph"/>
        <w:numPr>
          <w:ilvl w:val="0"/>
          <w:numId w:val="15"/>
        </w:numPr>
      </w:pPr>
      <w:r>
        <w:t>20</w:t>
      </w:r>
      <w:r w:rsidR="00AE5965">
        <w:t>2</w:t>
      </w:r>
      <w:r w:rsidR="00016DC9">
        <w:t>1</w:t>
      </w:r>
      <w:r>
        <w:t xml:space="preserve"> </w:t>
      </w:r>
      <w:r w:rsidR="0013297C">
        <w:t>Q</w:t>
      </w:r>
      <w:r w:rsidR="005D493F">
        <w:t>4</w:t>
      </w:r>
      <w:r>
        <w:t xml:space="preserve"> </w:t>
      </w:r>
      <w:r w:rsidR="009148FD" w:rsidRPr="009148FD">
        <w:t>MaineCare (Medicaid) data</w:t>
      </w:r>
      <w:r w:rsidR="006D7FB5">
        <w:t xml:space="preserve"> </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4F5EE933" w14:textId="3D45D08D" w:rsidR="00087539"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100301096" w:history="1">
            <w:r w:rsidR="00087539" w:rsidRPr="00967FE6">
              <w:rPr>
                <w:rStyle w:val="Hyperlink"/>
                <w:noProof/>
              </w:rPr>
              <w:t>Opening Statement</w:t>
            </w:r>
            <w:r w:rsidR="00087539">
              <w:rPr>
                <w:noProof/>
                <w:webHidden/>
              </w:rPr>
              <w:tab/>
            </w:r>
            <w:r w:rsidR="00087539">
              <w:rPr>
                <w:noProof/>
                <w:webHidden/>
              </w:rPr>
              <w:fldChar w:fldCharType="begin"/>
            </w:r>
            <w:r w:rsidR="00087539">
              <w:rPr>
                <w:noProof/>
                <w:webHidden/>
              </w:rPr>
              <w:instrText xml:space="preserve"> PAGEREF _Toc100301096 \h </w:instrText>
            </w:r>
            <w:r w:rsidR="00087539">
              <w:rPr>
                <w:noProof/>
                <w:webHidden/>
              </w:rPr>
            </w:r>
            <w:r w:rsidR="00087539">
              <w:rPr>
                <w:noProof/>
                <w:webHidden/>
              </w:rPr>
              <w:fldChar w:fldCharType="separate"/>
            </w:r>
            <w:r w:rsidR="00087539">
              <w:rPr>
                <w:noProof/>
                <w:webHidden/>
              </w:rPr>
              <w:t>1</w:t>
            </w:r>
            <w:r w:rsidR="00087539">
              <w:rPr>
                <w:noProof/>
                <w:webHidden/>
              </w:rPr>
              <w:fldChar w:fldCharType="end"/>
            </w:r>
          </w:hyperlink>
        </w:p>
        <w:p w14:paraId="0725198E" w14:textId="32A27662" w:rsidR="00087539" w:rsidRDefault="00614FFD">
          <w:pPr>
            <w:pStyle w:val="TOC1"/>
            <w:tabs>
              <w:tab w:val="right" w:leader="dot" w:pos="9350"/>
            </w:tabs>
            <w:rPr>
              <w:rFonts w:asciiTheme="minorHAnsi" w:eastAsiaTheme="minorEastAsia" w:hAnsiTheme="minorHAnsi" w:cstheme="minorBidi"/>
              <w:noProof/>
              <w:lang w:bidi="ar-SA"/>
            </w:rPr>
          </w:pPr>
          <w:hyperlink w:anchor="_Toc100301097" w:history="1">
            <w:r w:rsidR="00087539" w:rsidRPr="00967FE6">
              <w:rPr>
                <w:rStyle w:val="Hyperlink"/>
                <w:noProof/>
              </w:rPr>
              <w:t>Documentation Included with This Release</w:t>
            </w:r>
            <w:r w:rsidR="00087539">
              <w:rPr>
                <w:noProof/>
                <w:webHidden/>
              </w:rPr>
              <w:tab/>
            </w:r>
            <w:r w:rsidR="00087539">
              <w:rPr>
                <w:noProof/>
                <w:webHidden/>
              </w:rPr>
              <w:fldChar w:fldCharType="begin"/>
            </w:r>
            <w:r w:rsidR="00087539">
              <w:rPr>
                <w:noProof/>
                <w:webHidden/>
              </w:rPr>
              <w:instrText xml:space="preserve"> PAGEREF _Toc100301097 \h </w:instrText>
            </w:r>
            <w:r w:rsidR="00087539">
              <w:rPr>
                <w:noProof/>
                <w:webHidden/>
              </w:rPr>
            </w:r>
            <w:r w:rsidR="00087539">
              <w:rPr>
                <w:noProof/>
                <w:webHidden/>
              </w:rPr>
              <w:fldChar w:fldCharType="separate"/>
            </w:r>
            <w:r w:rsidR="00087539">
              <w:rPr>
                <w:noProof/>
                <w:webHidden/>
              </w:rPr>
              <w:t>2</w:t>
            </w:r>
            <w:r w:rsidR="00087539">
              <w:rPr>
                <w:noProof/>
                <w:webHidden/>
              </w:rPr>
              <w:fldChar w:fldCharType="end"/>
            </w:r>
          </w:hyperlink>
        </w:p>
        <w:p w14:paraId="35520FC3" w14:textId="63B04D24" w:rsidR="00087539" w:rsidRDefault="00614FFD">
          <w:pPr>
            <w:pStyle w:val="TOC1"/>
            <w:tabs>
              <w:tab w:val="right" w:leader="dot" w:pos="9350"/>
            </w:tabs>
            <w:rPr>
              <w:rFonts w:asciiTheme="minorHAnsi" w:eastAsiaTheme="minorEastAsia" w:hAnsiTheme="minorHAnsi" w:cstheme="minorBidi"/>
              <w:noProof/>
              <w:lang w:bidi="ar-SA"/>
            </w:rPr>
          </w:pPr>
          <w:hyperlink w:anchor="_Toc100301098" w:history="1">
            <w:r w:rsidR="00087539" w:rsidRPr="00967FE6">
              <w:rPr>
                <w:rStyle w:val="Hyperlink"/>
                <w:noProof/>
              </w:rPr>
              <w:t>Priority Updates</w:t>
            </w:r>
            <w:r w:rsidR="00087539">
              <w:rPr>
                <w:noProof/>
                <w:webHidden/>
              </w:rPr>
              <w:tab/>
            </w:r>
            <w:r w:rsidR="00087539">
              <w:rPr>
                <w:noProof/>
                <w:webHidden/>
              </w:rPr>
              <w:fldChar w:fldCharType="begin"/>
            </w:r>
            <w:r w:rsidR="00087539">
              <w:rPr>
                <w:noProof/>
                <w:webHidden/>
              </w:rPr>
              <w:instrText xml:space="preserve"> PAGEREF _Toc100301098 \h </w:instrText>
            </w:r>
            <w:r w:rsidR="00087539">
              <w:rPr>
                <w:noProof/>
                <w:webHidden/>
              </w:rPr>
            </w:r>
            <w:r w:rsidR="00087539">
              <w:rPr>
                <w:noProof/>
                <w:webHidden/>
              </w:rPr>
              <w:fldChar w:fldCharType="separate"/>
            </w:r>
            <w:r w:rsidR="00087539">
              <w:rPr>
                <w:noProof/>
                <w:webHidden/>
              </w:rPr>
              <w:t>2</w:t>
            </w:r>
            <w:r w:rsidR="00087539">
              <w:rPr>
                <w:noProof/>
                <w:webHidden/>
              </w:rPr>
              <w:fldChar w:fldCharType="end"/>
            </w:r>
          </w:hyperlink>
        </w:p>
        <w:p w14:paraId="28338801" w14:textId="5C1F0ACA" w:rsidR="00087539" w:rsidRDefault="00614FFD">
          <w:pPr>
            <w:pStyle w:val="TOC1"/>
            <w:tabs>
              <w:tab w:val="right" w:leader="dot" w:pos="9350"/>
            </w:tabs>
            <w:rPr>
              <w:rFonts w:asciiTheme="minorHAnsi" w:eastAsiaTheme="minorEastAsia" w:hAnsiTheme="minorHAnsi" w:cstheme="minorBidi"/>
              <w:noProof/>
              <w:lang w:bidi="ar-SA"/>
            </w:rPr>
          </w:pPr>
          <w:hyperlink w:anchor="_Toc100301099" w:history="1">
            <w:r w:rsidR="00087539" w:rsidRPr="00967FE6">
              <w:rPr>
                <w:rStyle w:val="Hyperlink"/>
                <w:noProof/>
              </w:rPr>
              <w:t>Reminders</w:t>
            </w:r>
            <w:r w:rsidR="00087539">
              <w:rPr>
                <w:noProof/>
                <w:webHidden/>
              </w:rPr>
              <w:tab/>
            </w:r>
            <w:r w:rsidR="00087539">
              <w:rPr>
                <w:noProof/>
                <w:webHidden/>
              </w:rPr>
              <w:fldChar w:fldCharType="begin"/>
            </w:r>
            <w:r w:rsidR="00087539">
              <w:rPr>
                <w:noProof/>
                <w:webHidden/>
              </w:rPr>
              <w:instrText xml:space="preserve"> PAGEREF _Toc100301099 \h </w:instrText>
            </w:r>
            <w:r w:rsidR="00087539">
              <w:rPr>
                <w:noProof/>
                <w:webHidden/>
              </w:rPr>
            </w:r>
            <w:r w:rsidR="00087539">
              <w:rPr>
                <w:noProof/>
                <w:webHidden/>
              </w:rPr>
              <w:fldChar w:fldCharType="separate"/>
            </w:r>
            <w:r w:rsidR="00087539">
              <w:rPr>
                <w:noProof/>
                <w:webHidden/>
              </w:rPr>
              <w:t>2</w:t>
            </w:r>
            <w:r w:rsidR="00087539">
              <w:rPr>
                <w:noProof/>
                <w:webHidden/>
              </w:rPr>
              <w:fldChar w:fldCharType="end"/>
            </w:r>
          </w:hyperlink>
        </w:p>
        <w:p w14:paraId="5BF551DF" w14:textId="614C2DD7" w:rsidR="00087539" w:rsidRDefault="00614FFD">
          <w:pPr>
            <w:pStyle w:val="TOC1"/>
            <w:tabs>
              <w:tab w:val="right" w:leader="dot" w:pos="9350"/>
            </w:tabs>
            <w:rPr>
              <w:rFonts w:asciiTheme="minorHAnsi" w:eastAsiaTheme="minorEastAsia" w:hAnsiTheme="minorHAnsi" w:cstheme="minorBidi"/>
              <w:noProof/>
              <w:lang w:bidi="ar-SA"/>
            </w:rPr>
          </w:pPr>
          <w:hyperlink w:anchor="_Toc100301100" w:history="1">
            <w:r w:rsidR="00087539" w:rsidRPr="00967FE6">
              <w:rPr>
                <w:rStyle w:val="Hyperlink"/>
                <w:noProof/>
              </w:rPr>
              <w:t>Member Match to Eligibility</w:t>
            </w:r>
            <w:r w:rsidR="00087539">
              <w:rPr>
                <w:noProof/>
                <w:webHidden/>
              </w:rPr>
              <w:tab/>
            </w:r>
            <w:r w:rsidR="00087539">
              <w:rPr>
                <w:noProof/>
                <w:webHidden/>
              </w:rPr>
              <w:fldChar w:fldCharType="begin"/>
            </w:r>
            <w:r w:rsidR="00087539">
              <w:rPr>
                <w:noProof/>
                <w:webHidden/>
              </w:rPr>
              <w:instrText xml:space="preserve"> PAGEREF _Toc100301100 \h </w:instrText>
            </w:r>
            <w:r w:rsidR="00087539">
              <w:rPr>
                <w:noProof/>
                <w:webHidden/>
              </w:rPr>
            </w:r>
            <w:r w:rsidR="00087539">
              <w:rPr>
                <w:noProof/>
                <w:webHidden/>
              </w:rPr>
              <w:fldChar w:fldCharType="separate"/>
            </w:r>
            <w:r w:rsidR="00087539">
              <w:rPr>
                <w:noProof/>
                <w:webHidden/>
              </w:rPr>
              <w:t>5</w:t>
            </w:r>
            <w:r w:rsidR="00087539">
              <w:rPr>
                <w:noProof/>
                <w:webHidden/>
              </w:rPr>
              <w:fldChar w:fldCharType="end"/>
            </w:r>
          </w:hyperlink>
        </w:p>
        <w:p w14:paraId="6D52CB19" w14:textId="38A65EF8" w:rsidR="00087539" w:rsidRDefault="00614FFD">
          <w:pPr>
            <w:pStyle w:val="TOC1"/>
            <w:tabs>
              <w:tab w:val="right" w:leader="dot" w:pos="9350"/>
            </w:tabs>
            <w:rPr>
              <w:rFonts w:asciiTheme="minorHAnsi" w:eastAsiaTheme="minorEastAsia" w:hAnsiTheme="minorHAnsi" w:cstheme="minorBidi"/>
              <w:noProof/>
              <w:lang w:bidi="ar-SA"/>
            </w:rPr>
          </w:pPr>
          <w:hyperlink w:anchor="_Toc100301101" w:history="1">
            <w:r w:rsidR="00087539" w:rsidRPr="00967FE6">
              <w:rPr>
                <w:rStyle w:val="Hyperlink"/>
                <w:noProof/>
              </w:rPr>
              <w:t>Payer Specific Notes</w:t>
            </w:r>
            <w:r w:rsidR="00087539">
              <w:rPr>
                <w:noProof/>
                <w:webHidden/>
              </w:rPr>
              <w:tab/>
            </w:r>
            <w:r w:rsidR="00087539">
              <w:rPr>
                <w:noProof/>
                <w:webHidden/>
              </w:rPr>
              <w:fldChar w:fldCharType="begin"/>
            </w:r>
            <w:r w:rsidR="00087539">
              <w:rPr>
                <w:noProof/>
                <w:webHidden/>
              </w:rPr>
              <w:instrText xml:space="preserve"> PAGEREF _Toc100301101 \h </w:instrText>
            </w:r>
            <w:r w:rsidR="00087539">
              <w:rPr>
                <w:noProof/>
                <w:webHidden/>
              </w:rPr>
            </w:r>
            <w:r w:rsidR="00087539">
              <w:rPr>
                <w:noProof/>
                <w:webHidden/>
              </w:rPr>
              <w:fldChar w:fldCharType="separate"/>
            </w:r>
            <w:r w:rsidR="00087539">
              <w:rPr>
                <w:noProof/>
                <w:webHidden/>
              </w:rPr>
              <w:t>5</w:t>
            </w:r>
            <w:r w:rsidR="00087539">
              <w:rPr>
                <w:noProof/>
                <w:webHidden/>
              </w:rPr>
              <w:fldChar w:fldCharType="end"/>
            </w:r>
          </w:hyperlink>
        </w:p>
        <w:p w14:paraId="1C467E49" w14:textId="4736DB77" w:rsidR="00087539" w:rsidRDefault="00614FFD">
          <w:pPr>
            <w:pStyle w:val="TOC1"/>
            <w:tabs>
              <w:tab w:val="right" w:leader="dot" w:pos="9350"/>
            </w:tabs>
            <w:rPr>
              <w:rFonts w:asciiTheme="minorHAnsi" w:eastAsiaTheme="minorEastAsia" w:hAnsiTheme="minorHAnsi" w:cstheme="minorBidi"/>
              <w:noProof/>
              <w:lang w:bidi="ar-SA"/>
            </w:rPr>
          </w:pPr>
          <w:hyperlink w:anchor="_Toc100301102" w:history="1">
            <w:r w:rsidR="00087539" w:rsidRPr="00967FE6">
              <w:rPr>
                <w:rStyle w:val="Hyperlink"/>
                <w:noProof/>
              </w:rPr>
              <w:t>Missing Data and Other Data Observations</w:t>
            </w:r>
            <w:r w:rsidR="00087539">
              <w:rPr>
                <w:noProof/>
                <w:webHidden/>
              </w:rPr>
              <w:tab/>
            </w:r>
            <w:r w:rsidR="00087539">
              <w:rPr>
                <w:noProof/>
                <w:webHidden/>
              </w:rPr>
              <w:fldChar w:fldCharType="begin"/>
            </w:r>
            <w:r w:rsidR="00087539">
              <w:rPr>
                <w:noProof/>
                <w:webHidden/>
              </w:rPr>
              <w:instrText xml:space="preserve"> PAGEREF _Toc100301102 \h </w:instrText>
            </w:r>
            <w:r w:rsidR="00087539">
              <w:rPr>
                <w:noProof/>
                <w:webHidden/>
              </w:rPr>
            </w:r>
            <w:r w:rsidR="00087539">
              <w:rPr>
                <w:noProof/>
                <w:webHidden/>
              </w:rPr>
              <w:fldChar w:fldCharType="separate"/>
            </w:r>
            <w:r w:rsidR="00087539">
              <w:rPr>
                <w:noProof/>
                <w:webHidden/>
              </w:rPr>
              <w:t>6</w:t>
            </w:r>
            <w:r w:rsidR="00087539">
              <w:rPr>
                <w:noProof/>
                <w:webHidden/>
              </w:rPr>
              <w:fldChar w:fldCharType="end"/>
            </w:r>
          </w:hyperlink>
        </w:p>
        <w:p w14:paraId="57678844" w14:textId="04A2A21A" w:rsidR="00087539" w:rsidRDefault="00614FFD">
          <w:pPr>
            <w:pStyle w:val="TOC1"/>
            <w:tabs>
              <w:tab w:val="right" w:leader="dot" w:pos="9350"/>
            </w:tabs>
            <w:rPr>
              <w:rFonts w:asciiTheme="minorHAnsi" w:eastAsiaTheme="minorEastAsia" w:hAnsiTheme="minorHAnsi" w:cstheme="minorBidi"/>
              <w:noProof/>
              <w:lang w:bidi="ar-SA"/>
            </w:rPr>
          </w:pPr>
          <w:hyperlink w:anchor="_Toc100301103" w:history="1">
            <w:r w:rsidR="00087539" w:rsidRPr="00967FE6">
              <w:rPr>
                <w:rStyle w:val="Hyperlink"/>
                <w:noProof/>
              </w:rPr>
              <w:t>Description of Documentation Included in MHDO APCD Release to support the Data</w:t>
            </w:r>
            <w:r w:rsidR="00087539">
              <w:rPr>
                <w:noProof/>
                <w:webHidden/>
              </w:rPr>
              <w:tab/>
            </w:r>
            <w:r w:rsidR="00087539">
              <w:rPr>
                <w:noProof/>
                <w:webHidden/>
              </w:rPr>
              <w:fldChar w:fldCharType="begin"/>
            </w:r>
            <w:r w:rsidR="00087539">
              <w:rPr>
                <w:noProof/>
                <w:webHidden/>
              </w:rPr>
              <w:instrText xml:space="preserve"> PAGEREF _Toc100301103 \h </w:instrText>
            </w:r>
            <w:r w:rsidR="00087539">
              <w:rPr>
                <w:noProof/>
                <w:webHidden/>
              </w:rPr>
            </w:r>
            <w:r w:rsidR="00087539">
              <w:rPr>
                <w:noProof/>
                <w:webHidden/>
              </w:rPr>
              <w:fldChar w:fldCharType="separate"/>
            </w:r>
            <w:r w:rsidR="00087539">
              <w:rPr>
                <w:noProof/>
                <w:webHidden/>
              </w:rPr>
              <w:t>8</w:t>
            </w:r>
            <w:r w:rsidR="00087539">
              <w:rPr>
                <w:noProof/>
                <w:webHidden/>
              </w:rPr>
              <w:fldChar w:fldCharType="end"/>
            </w:r>
          </w:hyperlink>
        </w:p>
        <w:p w14:paraId="1E392748" w14:textId="39E37910"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00301097"/>
      <w:r>
        <w:t>Documentation Included with This Release</w:t>
      </w:r>
      <w:bookmarkEnd w:id="8"/>
      <w:bookmarkEnd w:id="9"/>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65D4D08F" w:rsidR="00AB44BE" w:rsidRPr="00CC0C71" w:rsidRDefault="00AB44BE" w:rsidP="00AB44BE">
      <w:pPr>
        <w:pStyle w:val="ListParagraph"/>
        <w:numPr>
          <w:ilvl w:val="0"/>
          <w:numId w:val="2"/>
        </w:numPr>
        <w:spacing w:after="0" w:line="240" w:lineRule="auto"/>
        <w:ind w:left="1080"/>
      </w:pPr>
      <w:r>
        <w:t>MHDO’s 20</w:t>
      </w:r>
      <w:r w:rsidR="00D86972">
        <w:t>2</w:t>
      </w:r>
      <w:r w:rsidR="00B90C9E">
        <w:t>1</w:t>
      </w:r>
      <w:r>
        <w:t xml:space="preserve"> Q</w:t>
      </w:r>
      <w:r w:rsidR="005D493F">
        <w:t>4</w:t>
      </w:r>
      <w:r w:rsidRPr="00CC0C71">
        <w:t xml:space="preserve"> Release Report</w:t>
      </w:r>
    </w:p>
    <w:p w14:paraId="4211FD27" w14:textId="541A1524" w:rsidR="00AB44BE" w:rsidRPr="00CC0C71" w:rsidRDefault="00AB44BE" w:rsidP="00AB44BE">
      <w:pPr>
        <w:pStyle w:val="ListParagraph"/>
        <w:numPr>
          <w:ilvl w:val="0"/>
          <w:numId w:val="2"/>
        </w:numPr>
        <w:spacing w:after="0" w:line="240" w:lineRule="auto"/>
        <w:ind w:left="1080"/>
      </w:pPr>
      <w:r>
        <w:t>MHDO’s 20</w:t>
      </w:r>
      <w:r w:rsidR="00D86972">
        <w:t>2</w:t>
      </w:r>
      <w:r w:rsidR="00B90C9E">
        <w:t>1</w:t>
      </w:r>
      <w:r>
        <w:t xml:space="preserve"> Q</w:t>
      </w:r>
      <w:r w:rsidR="005D493F">
        <w:t>4</w:t>
      </w:r>
      <w:r>
        <w:t xml:space="preserve"> </w:t>
      </w:r>
      <w:r w:rsidRPr="00CC0C71">
        <w:t xml:space="preserve">Payer </w:t>
      </w:r>
      <w:r>
        <w:t>Index</w:t>
      </w:r>
    </w:p>
    <w:p w14:paraId="4729A6FF" w14:textId="1D41D20D"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w:t>
      </w:r>
      <w:r w:rsidR="00B90C9E">
        <w:t>1</w:t>
      </w:r>
      <w:r>
        <w:t xml:space="preserve"> Q</w:t>
      </w:r>
      <w:r w:rsidR="005D493F">
        <w:t>4</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CMS/ResDAC Codes Used for SUD Redaction</w:t>
      </w:r>
    </w:p>
    <w:p w14:paraId="52B9167C" w14:textId="77777777" w:rsidR="00814247" w:rsidRDefault="00814247" w:rsidP="00814247">
      <w:bookmarkStart w:id="10" w:name="_Toc534878439"/>
    </w:p>
    <w:p w14:paraId="223ED4FC" w14:textId="7ABE7CD0" w:rsidR="00814247" w:rsidRDefault="0082613E" w:rsidP="0082613E">
      <w:pPr>
        <w:pStyle w:val="Heading1"/>
      </w:pPr>
      <w:bookmarkStart w:id="11" w:name="_Toc100301098"/>
      <w:r>
        <w:t>Priority Updates</w:t>
      </w:r>
      <w:bookmarkEnd w:id="11"/>
    </w:p>
    <w:p w14:paraId="2071592A" w14:textId="7BAED946" w:rsidR="00814247" w:rsidRPr="00900782" w:rsidRDefault="00814247" w:rsidP="00814247">
      <w:r>
        <w:t>The MHDO has replaced Harvard Pilgrim Health Care (HPHC) medical claims data for CYs 2020 and 2021 with updated HPHC data. The updated historical data is available upon request to MHDO.  The updated HPHC data for Q4 202</w:t>
      </w:r>
      <w:r w:rsidR="001866B5">
        <w:t xml:space="preserve">1 </w:t>
      </w:r>
      <w:r>
        <w:t xml:space="preserve">is included in this release.   </w:t>
      </w:r>
    </w:p>
    <w:p w14:paraId="399B26E4" w14:textId="0DE749E6" w:rsidR="005D1601" w:rsidRDefault="005D1601" w:rsidP="005D1601">
      <w:pPr>
        <w:pStyle w:val="Heading1"/>
      </w:pPr>
      <w:bookmarkStart w:id="12" w:name="_Toc100301099"/>
      <w:r>
        <w:t>Reminders</w:t>
      </w:r>
      <w:bookmarkEnd w:id="10"/>
      <w:bookmarkEnd w:id="12"/>
    </w:p>
    <w:p w14:paraId="1FFC4364" w14:textId="313DB17C" w:rsidR="00F70A1A" w:rsidRDefault="001232FD" w:rsidP="00F70A1A">
      <w:pPr>
        <w:pStyle w:val="Heading2"/>
      </w:pPr>
      <w:bookmarkStart w:id="13" w:name="_Hlk29886609"/>
      <w:r>
        <w:t xml:space="preserve">Enhanced </w:t>
      </w:r>
      <w:r w:rsidR="00F70A1A">
        <w:t>MHDO Member, Person, Provider ID v2.0</w:t>
      </w:r>
    </w:p>
    <w:p w14:paraId="2BB210EC" w14:textId="3B1827DE" w:rsidR="00F70A1A" w:rsidRPr="00D86972" w:rsidRDefault="00F70A1A" w:rsidP="00F70A1A">
      <w:r>
        <w:t>This</w:t>
      </w:r>
      <w:r w:rsidR="005B29DB">
        <w:t xml:space="preserve"> is the </w:t>
      </w:r>
      <w:r w:rsidR="00E61713">
        <w:t>seventh</w:t>
      </w:r>
      <w:r>
        <w:t xml:space="preserve"> release</w:t>
      </w:r>
      <w:r w:rsidR="005B29DB">
        <w:t xml:space="preserve"> that includes</w:t>
      </w:r>
      <w:r>
        <w:t xml:space="preserve"> </w:t>
      </w:r>
      <w:r w:rsidR="001E0FA4">
        <w:t>enhanced versions</w:t>
      </w:r>
      <w:r>
        <w:t xml:space="preserve"> of the</w:t>
      </w:r>
      <w:r w:rsidR="005B29DB">
        <w:t xml:space="preserve"> deidentified</w:t>
      </w:r>
      <w:r>
        <w:t xml:space="preserve"> MHDO-assigned member, person, and provider replacement ID fields.  These </w:t>
      </w:r>
      <w:r w:rsidR="001232FD">
        <w:t xml:space="preserve">enhanced </w:t>
      </w:r>
      <w:r>
        <w:t>fields are provided in addition to the older versions of these identifiers</w:t>
      </w:r>
      <w:r w:rsidR="005B29DB">
        <w:t xml:space="preserve"> that</w:t>
      </w:r>
      <w:r>
        <w:t xml:space="preserve"> will continue to be provided in data releases</w:t>
      </w:r>
      <w:r w:rsidR="005B29DB">
        <w:t>.</w:t>
      </w:r>
    </w:p>
    <w:p w14:paraId="693FED0C" w14:textId="4185888A" w:rsidR="00F70A1A" w:rsidRPr="00D86972" w:rsidRDefault="00F70A1A" w:rsidP="00F70A1A">
      <w:pPr>
        <w:spacing w:after="160" w:line="256" w:lineRule="auto"/>
        <w:rPr>
          <w:rFonts w:eastAsia="Calibri" w:cs="Times New Roman"/>
          <w:lang w:bidi="ar-SA"/>
        </w:rPr>
      </w:pPr>
      <w:r w:rsidRPr="00D86972">
        <w:rPr>
          <w:rFonts w:eastAsia="Calibri" w:cs="Times New Roman"/>
          <w:lang w:bidi="ar-SA"/>
        </w:rPr>
        <w:t>Th</w:t>
      </w:r>
      <w:r>
        <w:rPr>
          <w:rFonts w:eastAsia="Calibri" w:cs="Times New Roman"/>
          <w:lang w:bidi="ar-SA"/>
        </w:rPr>
        <w:t>ese</w:t>
      </w:r>
      <w:r w:rsidRPr="00D86972">
        <w:rPr>
          <w:rFonts w:eastAsia="Calibri" w:cs="Times New Roman"/>
          <w:lang w:bidi="ar-SA"/>
        </w:rPr>
        <w:t xml:space="preserve"> </w:t>
      </w:r>
      <w:r w:rsidR="001232FD">
        <w:rPr>
          <w:rFonts w:eastAsia="Calibri" w:cs="Times New Roman"/>
          <w:lang w:bidi="ar-SA"/>
        </w:rPr>
        <w:t xml:space="preserve">enhanced </w:t>
      </w:r>
      <w:r>
        <w:rPr>
          <w:rFonts w:eastAsia="Calibri" w:cs="Times New Roman"/>
          <w:lang w:bidi="ar-SA"/>
        </w:rPr>
        <w:t xml:space="preserve">deidentified MHDO-Assigned replacement IDs were created with </w:t>
      </w:r>
      <w:r w:rsidRPr="00D86972">
        <w:rPr>
          <w:rFonts w:eastAsia="Calibri" w:cs="Times New Roman"/>
          <w:lang w:bidi="ar-SA"/>
        </w:rPr>
        <w:t>the following design goals:</w:t>
      </w:r>
    </w:p>
    <w:p w14:paraId="5475D1DB"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470098FF"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7CFA51B0"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2A1CD216"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Pr>
          <w:rFonts w:eastAsia="Calibri" w:cs="Times New Roman"/>
          <w:lang w:bidi="ar-SA"/>
        </w:rPr>
        <w:t>created by using</w:t>
      </w:r>
      <w:r w:rsidRPr="00D86972">
        <w:rPr>
          <w:rFonts w:eastAsia="Calibri" w:cs="Times New Roman"/>
          <w:lang w:bidi="ar-SA"/>
        </w:rPr>
        <w:t xml:space="preserve"> a single identifier that </w:t>
      </w:r>
      <w:r>
        <w:rPr>
          <w:rFonts w:eastAsia="Calibri" w:cs="Times New Roman"/>
          <w:lang w:bidi="ar-SA"/>
        </w:rPr>
        <w:t>may</w:t>
      </w:r>
      <w:r w:rsidRPr="00D86972">
        <w:rPr>
          <w:rFonts w:eastAsia="Calibri" w:cs="Times New Roman"/>
          <w:lang w:bidi="ar-SA"/>
        </w:rPr>
        <w:t xml:space="preserve"> only </w:t>
      </w:r>
      <w:r>
        <w:rPr>
          <w:rFonts w:eastAsia="Calibri" w:cs="Times New Roman"/>
          <w:lang w:bidi="ar-SA"/>
        </w:rPr>
        <w:t xml:space="preserve">be valid within a specific </w:t>
      </w:r>
      <w:r w:rsidRPr="00D86972">
        <w:rPr>
          <w:rFonts w:eastAsia="Calibri" w:cs="Times New Roman"/>
          <w:lang w:bidi="ar-SA"/>
        </w:rPr>
        <w:t>contract</w:t>
      </w:r>
      <w:r>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2EB4674A"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59EB5ECB" w14:textId="77777777" w:rsidR="00F70A1A"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67A51BA5" w14:textId="4D222CA9" w:rsidR="00F70A1A" w:rsidRPr="00F70A1A" w:rsidRDefault="00F70A1A" w:rsidP="00F70A1A">
      <w:pPr>
        <w:numPr>
          <w:ilvl w:val="0"/>
          <w:numId w:val="27"/>
        </w:numPr>
        <w:spacing w:after="160" w:line="256" w:lineRule="auto"/>
        <w:contextualSpacing/>
        <w:rPr>
          <w:rFonts w:eastAsia="Calibri" w:cs="Times New Roman"/>
          <w:lang w:bidi="ar-SA"/>
        </w:rPr>
      </w:pPr>
      <w:r>
        <w:rPr>
          <w:rFonts w:eastAsia="Calibri" w:cs="Times New Roman"/>
          <w:lang w:bidi="ar-SA"/>
        </w:rPr>
        <w:t>Ensure that MHDO-assigned member and person replacement identifiers do not disclose in any way personally identifiable information.</w:t>
      </w:r>
    </w:p>
    <w:p w14:paraId="44226687" w14:textId="62167B1D" w:rsidR="00F70A1A" w:rsidRDefault="00FA0DBB" w:rsidP="00F70A1A">
      <w:pPr>
        <w:pStyle w:val="Heading3"/>
      </w:pPr>
      <w:r>
        <w:t xml:space="preserve">Enhanced Deidentified </w:t>
      </w:r>
      <w:r w:rsidR="00F70A1A">
        <w:t>Member and Person ID</w:t>
      </w:r>
    </w:p>
    <w:p w14:paraId="76C41DDC" w14:textId="7B2CDE42" w:rsidR="00F70A1A" w:rsidRDefault="00F70A1A" w:rsidP="00F70A1A">
      <w:r>
        <w:t xml:space="preserve">The </w:t>
      </w:r>
      <w:r w:rsidR="00FA0DBB">
        <w:t xml:space="preserve">enhanced </w:t>
      </w:r>
      <w:r>
        <w:t>deidentified MHDO-assigned replacement Member ID is unique for a given member within a given payer contract</w:t>
      </w:r>
      <w:r w:rsidR="00C1702B">
        <w:t xml:space="preserve"> to the extent possible given the identifiers we receive from data submitters</w:t>
      </w:r>
      <w:r>
        <w:t xml:space="preserve">. </w:t>
      </w:r>
      <w:r w:rsidR="00C1702B">
        <w:t>Similarly, t</w:t>
      </w:r>
      <w:r>
        <w:t xml:space="preserve">he </w:t>
      </w:r>
      <w:r w:rsidR="00FA0DBB">
        <w:t xml:space="preserve">enhanced </w:t>
      </w:r>
      <w:r>
        <w:t>deidentified MHDO-assigned replacement Person ID is unique for a given person regardless of payer or contract</w:t>
      </w:r>
      <w:r w:rsidR="00C1702B">
        <w:t>, subject to the same limitations</w:t>
      </w:r>
      <w:r>
        <w:t>. Thus, it is possible that one person ID will be associated with multiple member IDs over time. If an unambiguous member or person ID cannot be established due to ambiguous, conflicting, or missing data, no member or person ID will be assigned.</w:t>
      </w:r>
    </w:p>
    <w:p w14:paraId="219D5A6B" w14:textId="3595678F" w:rsidR="00C1702B" w:rsidRDefault="00C1702B" w:rsidP="00F70A1A">
      <w:r>
        <w:t xml:space="preserve">The previous MHDO-assigned Member ID only relied upon the contract number, member SSN, and/or the subscriber SSN in addition to the member gender and date of birth to make an identification. Thus, when only contract number was available, the original Member ID only identified a member within that contract. When the member or subscriber SSN was available, the original Member ID could identify individuals between payers and contracts. </w:t>
      </w:r>
    </w:p>
    <w:p w14:paraId="3FB2BAA8" w14:textId="35F52A7D" w:rsidR="00C1702B" w:rsidRDefault="00C1702B" w:rsidP="00F70A1A">
      <w:r>
        <w:t xml:space="preserve">The enhanced MHDO-assigned </w:t>
      </w:r>
      <w:r w:rsidR="001232FD">
        <w:t>Person ID</w:t>
      </w:r>
      <w:r>
        <w:t xml:space="preserve"> makes use of the full set of demographic information available </w:t>
      </w:r>
      <w:proofErr w:type="gramStart"/>
      <w:r>
        <w:t>in order to</w:t>
      </w:r>
      <w:proofErr w:type="gramEnd"/>
      <w:r>
        <w:t xml:space="preserve"> make </w:t>
      </w:r>
      <w:r w:rsidR="004123A3">
        <w:t>a Person ID assignment</w:t>
      </w:r>
      <w:r>
        <w:t xml:space="preserve">. This includes member/subscriber name, </w:t>
      </w:r>
      <w:proofErr w:type="gramStart"/>
      <w:r>
        <w:t>address</w:t>
      </w:r>
      <w:proofErr w:type="gramEnd"/>
      <w:r w:rsidR="00EC3B60">
        <w:t xml:space="preserve"> and patient control numbers. Thus, the enhanced </w:t>
      </w:r>
      <w:r w:rsidR="001232FD">
        <w:t>P</w:t>
      </w:r>
      <w:r w:rsidR="00EC3B60">
        <w:t>erson ID can better identify persons between payers and across time.</w:t>
      </w:r>
    </w:p>
    <w:p w14:paraId="5CBA7270" w14:textId="450BB31C" w:rsidR="00F70A1A" w:rsidRDefault="00F70A1A" w:rsidP="00F70A1A">
      <w:r>
        <w:t xml:space="preserve">The </w:t>
      </w:r>
      <w:r w:rsidR="00FA0DBB">
        <w:t xml:space="preserve">enhanced </w:t>
      </w:r>
      <w:r>
        <w:t xml:space="preserve">deidentified MHDO-assigned replacement member identifiers appear in the claims and eligibility data as </w:t>
      </w:r>
      <w:r w:rsidRPr="00506809">
        <w:t>DC975_Member_ID, DE975_Member_ID, MC975_Member_ID, ME975_Member_ID, PC975_Member_ID, and PE975_Member_ID</w:t>
      </w:r>
      <w:r>
        <w:t xml:space="preserve">. </w:t>
      </w:r>
      <w:proofErr w:type="gramStart"/>
      <w:r>
        <w:t>All of</w:t>
      </w:r>
      <w:proofErr w:type="gramEnd"/>
      <w:r>
        <w:t xml:space="preserve"> these fields will contain integer values.</w:t>
      </w:r>
    </w:p>
    <w:p w14:paraId="77C513B7" w14:textId="6CE31448" w:rsidR="00F70A1A" w:rsidRDefault="00F70A1A" w:rsidP="00F70A1A">
      <w:r>
        <w:t xml:space="preserve">The </w:t>
      </w:r>
      <w:r w:rsidR="00FA0DBB">
        <w:t xml:space="preserve">enhanced </w:t>
      </w:r>
      <w:r>
        <w:t xml:space="preserve">deidentified MHDO assigned replacement person identifiers appear in the claims and eligibility data as </w:t>
      </w:r>
      <w:r w:rsidRPr="00506809">
        <w:t>DC976_Person_ID, DE976_Person_ID, MC976_Person_ID, ME976_Person_ID, PC976_Person_ID, and PE976_Person_ID</w:t>
      </w:r>
      <w:r>
        <w:t xml:space="preserve">. </w:t>
      </w:r>
      <w:proofErr w:type="gramStart"/>
      <w:r>
        <w:t>All of</w:t>
      </w:r>
      <w:proofErr w:type="gramEnd"/>
      <w:r>
        <w:t xml:space="preserve"> these fields will contain integer values.</w:t>
      </w:r>
    </w:p>
    <w:p w14:paraId="5E925C4C" w14:textId="77777777" w:rsidR="00F70A1A" w:rsidRDefault="00F70A1A" w:rsidP="00F70A1A">
      <w:pPr>
        <w:pStyle w:val="Heading3"/>
      </w:pPr>
      <w:r>
        <w:t>Provider ID</w:t>
      </w:r>
    </w:p>
    <w:p w14:paraId="2FEBC386" w14:textId="5E8E0990" w:rsidR="00F70A1A" w:rsidRDefault="00F70A1A" w:rsidP="00F70A1A">
      <w:r>
        <w:t>The</w:t>
      </w:r>
      <w:r w:rsidR="001232FD">
        <w:t xml:space="preserve"> enhanced</w:t>
      </w:r>
      <w:r>
        <w:t xml:space="preserve"> MHDO-assigned replacement Provider ID is a single integer identifier that is assigned to a provider (regardless of whether that provider is acting as a rendering provider, an attending provider, etc.) on a given claim. Each MHDO assigned provider ID is associated with no more than one NPI. However, there are situations where no NPI could be associated with a given provider ID (less than 0.01% in claims data since 2018). </w:t>
      </w:r>
    </w:p>
    <w:p w14:paraId="02B8C573" w14:textId="0A11B973" w:rsidR="00F70A1A" w:rsidRDefault="00F70A1A" w:rsidP="00F70A1A">
      <w:r>
        <w:t xml:space="preserve">These </w:t>
      </w:r>
      <w:r w:rsidR="001232FD">
        <w:t>enhanced</w:t>
      </w:r>
      <w:r>
        <w:t xml:space="preserve"> MHDO-assigned replacement 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134382C4" w14:textId="6B31C04F" w:rsidR="00F70A1A" w:rsidRDefault="00F70A1A" w:rsidP="00F70A1A">
      <w:r>
        <w:t xml:space="preserve">For data releases that include Provider Identifiable data as outlined in Chapter 120, the following </w:t>
      </w:r>
      <w:r w:rsidR="001232FD">
        <w:t xml:space="preserve">enhanced </w:t>
      </w:r>
      <w:r>
        <w:t xml:space="preserve">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PC963_Pharmacy_NPI.To support the </w:t>
      </w:r>
      <w:r w:rsidR="001232FD">
        <w:t xml:space="preserve">enhanced </w:t>
      </w:r>
      <w:r>
        <w:t xml:space="preserve">MHDO-assigned replacement Provider ID, authorized data users will  receive  a new support table </w:t>
      </w:r>
      <w:proofErr w:type="spellStart"/>
      <w:r>
        <w:t>vwSupport_Provider_Details</w:t>
      </w:r>
      <w:proofErr w:type="spellEnd"/>
      <w:r>
        <w:t xml:space="preserve"> beginning with this release. The table will provide one row for each Provider ID with provider details as authorized under Chapter 120 for release, such as taxonomy code and, for data users authorized to receive provider identifiable information, provider name. A text file named </w:t>
      </w:r>
      <w:proofErr w:type="spellStart"/>
      <w:r>
        <w:t>vwSupport_Provider_Details_Layout</w:t>
      </w:r>
      <w:proofErr w:type="spellEnd"/>
      <w:r>
        <w:t xml:space="preserve"> with the layout of this new file will also be included in this release.</w:t>
      </w:r>
    </w:p>
    <w:p w14:paraId="102FDA9D" w14:textId="281A47DC" w:rsidR="005D1601" w:rsidRDefault="005D1601" w:rsidP="008B09AA">
      <w:pPr>
        <w:pStyle w:val="Heading2"/>
      </w:pPr>
      <w:r>
        <w:t>Claim Consolidation Table Adjustments</w:t>
      </w:r>
    </w:p>
    <w:bookmarkEnd w:id="13"/>
    <w:p w14:paraId="72048475" w14:textId="5774C6C4" w:rsidR="005B29DB" w:rsidRPr="00D762BB" w:rsidRDefault="005D1601" w:rsidP="00D762BB">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07A60C8D" w14:textId="68B7E622" w:rsidR="005D1601" w:rsidRPr="006B78BD" w:rsidRDefault="005D1601" w:rsidP="008B09AA">
      <w:pPr>
        <w:pStyle w:val="Heading2"/>
        <w:rPr>
          <w:sz w:val="26"/>
          <w:szCs w:val="26"/>
        </w:rPr>
      </w:pPr>
      <w:r w:rsidRPr="006B78BD">
        <w:rPr>
          <w:sz w:val="26"/>
          <w:szCs w:val="26"/>
        </w:rPr>
        <w:t>Substance Abuse and Mental Health Services Administration (SAMHSA)-Confidentiality of Substance Use Disorder (SUD) Patient Records, 42 CFR Part 2</w:t>
      </w:r>
    </w:p>
    <w:p w14:paraId="510B0C8E" w14:textId="0E02BFCF" w:rsidR="006167F8" w:rsidRDefault="00487515" w:rsidP="005D1601">
      <w:r>
        <w:t>Commercial payers submitting data to MHDO redact SUD -related codes</w:t>
      </w:r>
      <w:r w:rsidR="008E3EBE">
        <w:t xml:space="preserve"> from their data submissions to MHDO</w:t>
      </w:r>
      <w:r>
        <w:t xml:space="preserve"> as they feel is required under Federal Rule, 42 CFR Part 2.  </w:t>
      </w:r>
    </w:p>
    <w:p w14:paraId="362BA550" w14:textId="6C18E0BC" w:rsidR="00E61713" w:rsidRPr="00E61713" w:rsidRDefault="00943818" w:rsidP="00E61713">
      <w:r w:rsidRPr="00E61713">
        <w:t xml:space="preserve"> On behalf of MaineCare, </w:t>
      </w:r>
      <w:r w:rsidR="00A24F47" w:rsidRPr="00E61713">
        <w:t xml:space="preserve">MHDO </w:t>
      </w:r>
      <w:r w:rsidRPr="00E61713">
        <w:t>applies</w:t>
      </w:r>
      <w:r w:rsidR="00A24F47" w:rsidRPr="00E61713">
        <w:t xml:space="preserve"> the</w:t>
      </w:r>
      <w:r w:rsidR="00FD465E" w:rsidRPr="00E61713">
        <w:t xml:space="preserve"> ResDAC filter to the MaineCare data</w:t>
      </w:r>
      <w:r w:rsidR="00A24F47" w:rsidRPr="00E61713">
        <w:t xml:space="preserve"> prior to release</w:t>
      </w:r>
      <w:r w:rsidR="00FD465E" w:rsidRPr="00E61713">
        <w:t xml:space="preserve">. </w:t>
      </w:r>
      <w:r w:rsidRPr="00E61713">
        <w:t xml:space="preserve">A listing of the CMS/ResDAC codes used for redaction is available on the MHDO website: </w:t>
      </w:r>
      <w:hyperlink r:id="rId13" w:history="1">
        <w:r w:rsidR="00E61713" w:rsidRPr="00662DF2">
          <w:rPr>
            <w:rStyle w:val="Hyperlink"/>
          </w:rPr>
          <w:t>https://mhdo.maine.gov/claims.htm</w:t>
        </w:r>
      </w:hyperlink>
      <w:r w:rsidR="00E61713">
        <w:t xml:space="preserve">   </w:t>
      </w:r>
    </w:p>
    <w:p w14:paraId="7303DE9F" w14:textId="2B494D6A" w:rsidR="005D1601" w:rsidRDefault="005D1601" w:rsidP="008B09AA">
      <w:pPr>
        <w:pStyle w:val="Heading2"/>
      </w:pPr>
      <w:r>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087553FC" w:rsidR="005D1601" w:rsidRDefault="005D1601" w:rsidP="005D1601">
      <w:bookmarkStart w:id="14" w:name="_Hlk535238543"/>
      <w:r>
        <w:t>Please note:  The MHDO accept</w:t>
      </w:r>
      <w:r w:rsidR="00FD465E">
        <w:t>s</w:t>
      </w:r>
      <w:r>
        <w:t xml:space="preserve"> voluntary submissions from self-funded </w:t>
      </w:r>
      <w:r w:rsidR="00400222">
        <w:t xml:space="preserve">employer </w:t>
      </w:r>
      <w:r>
        <w:t>ERISA plans.  If an employer agrees to voluntarily submit claims data to the MHDO, we request that submissions recommence at the date when they discontinued (usually December 31, 2015).  For analysis that 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4"/>
    <w:p w14:paraId="6C8F7ECE" w14:textId="7935CB4A" w:rsidR="00506809" w:rsidRPr="00FE1FD6" w:rsidRDefault="005D1601">
      <w:r>
        <w:t xml:space="preserve">If you would like to obtain this list, please contact the MHDO at </w:t>
      </w:r>
      <w:hyperlink r:id="rId14" w:history="1">
        <w:r>
          <w:rPr>
            <w:rStyle w:val="Hyperlink"/>
          </w:rPr>
          <w:t>Webcontact.MHDO@maine.gov</w:t>
        </w:r>
      </w:hyperlink>
      <w:r>
        <w:t>.</w:t>
      </w:r>
      <w:bookmarkStart w:id="15" w:name="_Toc534878440"/>
    </w:p>
    <w:p w14:paraId="5238CBB8" w14:textId="05B073B2" w:rsidR="005D1601" w:rsidRDefault="005D1601" w:rsidP="005D1601">
      <w:pPr>
        <w:pStyle w:val="Heading1"/>
      </w:pPr>
      <w:bookmarkStart w:id="16" w:name="_Toc100301100"/>
      <w:r>
        <w:t>Member Match to Eligibility</w:t>
      </w:r>
      <w:bookmarkEnd w:id="15"/>
      <w:bookmarkEnd w:id="16"/>
    </w:p>
    <w:p w14:paraId="67EC3905" w14:textId="1FA7AB1F"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D86972">
        <w:t>202</w:t>
      </w:r>
      <w:r w:rsidR="00481F4B">
        <w:t>1</w:t>
      </w:r>
      <w:r>
        <w:t xml:space="preserve"> Q</w:t>
      </w:r>
      <w:r w:rsidR="005250AE">
        <w:t>4</w:t>
      </w:r>
      <w:r>
        <w:t xml:space="preserve"> Release Report. </w:t>
      </w:r>
    </w:p>
    <w:p w14:paraId="6C545339" w14:textId="77777777" w:rsidR="005D1601" w:rsidRDefault="005D1601" w:rsidP="008B09AA">
      <w:pPr>
        <w:pStyle w:val="Heading2"/>
      </w:pPr>
      <w:bookmarkStart w:id="17" w:name="_Hlk20481904"/>
      <w:r>
        <w:t>Medical Claims File</w:t>
      </w:r>
    </w:p>
    <w:p w14:paraId="7A09ACD0" w14:textId="30C7E61E" w:rsidR="005D1601" w:rsidRDefault="005D1601" w:rsidP="005D1601">
      <w:r>
        <w:t>The overall match rate for the medical claims file is 99.</w:t>
      </w:r>
      <w:r w:rsidR="00761F83">
        <w:t>7</w:t>
      </w:r>
      <w:r>
        <w:t xml:space="preserve">%.  </w:t>
      </w:r>
    </w:p>
    <w:p w14:paraId="6037922F" w14:textId="77777777" w:rsidR="005D1601" w:rsidRDefault="005D1601" w:rsidP="008B09AA">
      <w:pPr>
        <w:pStyle w:val="Heading2"/>
      </w:pPr>
      <w:r>
        <w:t>Dental Claims File</w:t>
      </w:r>
    </w:p>
    <w:p w14:paraId="47C16E5D" w14:textId="2D4D11C3" w:rsidR="00426B04" w:rsidRPr="00426B04" w:rsidRDefault="005D1601" w:rsidP="00426B04">
      <w:r>
        <w:t xml:space="preserve">The overall match rate for the dental claims file is </w:t>
      </w:r>
      <w:r w:rsidR="00415E09">
        <w:t>9</w:t>
      </w:r>
      <w:r w:rsidR="00020BF2">
        <w:t>8</w:t>
      </w:r>
      <w:r w:rsidR="00415E09">
        <w:t>.</w:t>
      </w:r>
      <w:r w:rsidR="00020BF2">
        <w:t>8</w:t>
      </w:r>
      <w:r>
        <w:t xml:space="preserve">%. </w:t>
      </w:r>
    </w:p>
    <w:p w14:paraId="686AB91F" w14:textId="77777777" w:rsidR="005D1601" w:rsidRDefault="005D1601" w:rsidP="008B09AA">
      <w:pPr>
        <w:pStyle w:val="Heading2"/>
      </w:pPr>
      <w:r>
        <w:t>Pharmacy Claims File</w:t>
      </w:r>
    </w:p>
    <w:p w14:paraId="40A838B0" w14:textId="001F48A3" w:rsidR="00AA66BC" w:rsidRDefault="005D1601" w:rsidP="00AA66BC">
      <w:r>
        <w:t>The overall match rate for the pharmacy claims file is 99.</w:t>
      </w:r>
      <w:r w:rsidR="00761F83">
        <w:t>7</w:t>
      </w:r>
      <w:r>
        <w:t>%.</w:t>
      </w:r>
      <w:bookmarkStart w:id="18" w:name="_Toc534878441"/>
      <w:bookmarkEnd w:id="17"/>
    </w:p>
    <w:p w14:paraId="2EE3C7C6" w14:textId="5A8BCF9A" w:rsidR="005D1601" w:rsidRDefault="005D1601">
      <w:pPr>
        <w:pStyle w:val="Heading1"/>
      </w:pPr>
      <w:bookmarkStart w:id="19" w:name="_Toc100301101"/>
      <w:r>
        <w:t>Payer Specific Notes</w:t>
      </w:r>
      <w:bookmarkEnd w:id="18"/>
      <w:bookmarkEnd w:id="19"/>
    </w:p>
    <w:p w14:paraId="24ECAA5B" w14:textId="2481DF9E" w:rsidR="0047759E" w:rsidRPr="00900782" w:rsidRDefault="00FB2B33" w:rsidP="00900782">
      <w:pPr>
        <w:spacing w:after="0"/>
        <w:rPr>
          <w:b/>
        </w:rPr>
      </w:pPr>
      <w:r w:rsidRPr="00FB2B33">
        <w:rPr>
          <w:b/>
        </w:rPr>
        <w:t>MaineCare (G0001)</w:t>
      </w:r>
    </w:p>
    <w:p w14:paraId="6D3C89BC" w14:textId="34A4180E" w:rsidR="0047759E" w:rsidRPr="00900782" w:rsidRDefault="0047759E" w:rsidP="00FB2B33">
      <w:pPr>
        <w:rPr>
          <w:i/>
          <w:iCs/>
        </w:rPr>
      </w:pPr>
      <w:r w:rsidRPr="00900782">
        <w:rPr>
          <w:i/>
          <w:iCs/>
        </w:rPr>
        <w:t>Prescribing Physician NPI</w:t>
      </w:r>
    </w:p>
    <w:p w14:paraId="188E0CEA" w14:textId="0A7E28B7" w:rsidR="00FB2B33" w:rsidRDefault="00FB2B33" w:rsidP="00FB2B33">
      <w:r>
        <w:t>In April 2020</w:t>
      </w:r>
      <w:r w:rsidR="00FA0446">
        <w:t>,</w:t>
      </w:r>
      <w:r>
        <w:t xml:space="preserve"> </w:t>
      </w:r>
      <w:r w:rsidR="00C62E90">
        <w:t>it was brought to the attention of MHDO that there was</w:t>
      </w:r>
      <w:r>
        <w:t xml:space="preserve"> an issue with the way MaineCare populates the prescribing physician NPI in the pharmacy claims data. </w:t>
      </w:r>
      <w:r w:rsidR="00B63C0A">
        <w:t xml:space="preserve">MHDO’s Rule </w:t>
      </w:r>
      <w:r>
        <w:t>Chapter 243</w:t>
      </w:r>
      <w:r w:rsidR="00B63C0A">
        <w:t xml:space="preserve">, </w:t>
      </w:r>
      <w:r w:rsidR="00B63C0A" w:rsidRPr="006B78BD">
        <w:t>Uniform Reporting System for Health Care Claims Data Sets,</w:t>
      </w:r>
      <w:r>
        <w:t xml:space="preserve"> </w:t>
      </w:r>
      <w:r w:rsidR="00B63C0A">
        <w:t xml:space="preserve">requires </w:t>
      </w:r>
      <w:r>
        <w:t xml:space="preserve">information about the pharmacy (fields PC018 through PC024A) and the </w:t>
      </w:r>
      <w:r w:rsidR="008B3AA6">
        <w:t>prescriber</w:t>
      </w:r>
      <w:r>
        <w:t xml:space="preserve"> (fields PC044 through PC048). </w:t>
      </w:r>
    </w:p>
    <w:p w14:paraId="393EDFCE" w14:textId="66FFB74C" w:rsidR="00FB2B33" w:rsidRDefault="00FB2B33" w:rsidP="00FB2B33">
      <w:r>
        <w:t xml:space="preserve">MaineCare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PC021</w:t>
      </w:r>
      <w:r w:rsidR="00167082">
        <w:t>,</w:t>
      </w:r>
      <w:r w:rsidR="00C62E90">
        <w:t xml:space="preserve"> which is the </w:t>
      </w:r>
      <w:r w:rsidR="0057533D">
        <w:t>Pharmacy NPI</w:t>
      </w:r>
      <w:r w:rsidR="00C62E90">
        <w:t xml:space="preserve">.  Field PC048, Prescribing Physician NPI should have been left </w:t>
      </w:r>
      <w:r w:rsidR="004929D0">
        <w:t>blank because</w:t>
      </w:r>
      <w:r w:rsidR="00C62E90">
        <w:t xml:space="preserve"> MaineCare ha</w:t>
      </w:r>
      <w:r w:rsidR="00645ECE">
        <w:t>d</w:t>
      </w:r>
      <w:r w:rsidR="00C62E90">
        <w:t xml:space="preserve">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 xml:space="preserve">caused both fields to be </w:t>
      </w:r>
      <w:r w:rsidR="00290DF3">
        <w:t>populated</w:t>
      </w:r>
      <w:r w:rsidR="004929D0">
        <w:t xml:space="preserve"> with the Pharmacy NPI information</w:t>
      </w:r>
      <w:r w:rsidR="0057533D">
        <w:t xml:space="preserve">. </w:t>
      </w:r>
    </w:p>
    <w:p w14:paraId="3F728465" w14:textId="74B488AB" w:rsidR="00DA45CA" w:rsidRDefault="004A51DB">
      <w:pPr>
        <w:rPr>
          <w:b/>
        </w:rPr>
      </w:pPr>
      <w:r>
        <w:t xml:space="preserve">Starting with </w:t>
      </w:r>
      <w:r w:rsidR="008F5A08">
        <w:t>April</w:t>
      </w:r>
      <w:r>
        <w:t xml:space="preserve"> 2021 data,</w:t>
      </w:r>
      <w:r w:rsidR="008F5A08">
        <w:t xml:space="preserve"> </w:t>
      </w:r>
      <w:r w:rsidR="00A9328E">
        <w:t>P</w:t>
      </w:r>
      <w:r w:rsidR="008F5A08">
        <w:t>rescriber NPI</w:t>
      </w:r>
      <w:r w:rsidR="00A9328E">
        <w:t xml:space="preserve"> (PC048) is </w:t>
      </w:r>
      <w:r w:rsidR="00A03E31">
        <w:t>reported to the extent it is available</w:t>
      </w:r>
      <w:r w:rsidR="008D2991">
        <w:t>, meaning</w:t>
      </w:r>
      <w:r w:rsidR="007A3C2E">
        <w:t xml:space="preserve"> that the information </w:t>
      </w:r>
      <w:r w:rsidR="00AB2168">
        <w:t>is</w:t>
      </w:r>
      <w:r w:rsidR="007A3C2E">
        <w:t xml:space="preserve"> present</w:t>
      </w:r>
      <w:r w:rsidR="005F3F54">
        <w:t xml:space="preserve"> for the claims that require it. </w:t>
      </w:r>
      <w:r w:rsidR="008F5A08">
        <w:t xml:space="preserve"> </w:t>
      </w:r>
      <w:r w:rsidR="003D20AC">
        <w:t xml:space="preserve">By </w:t>
      </w:r>
      <w:r w:rsidR="00C35B94">
        <w:t xml:space="preserve">Q4 2021, </w:t>
      </w:r>
      <w:r w:rsidR="00EC058E">
        <w:t>claims</w:t>
      </w:r>
      <w:r w:rsidR="003C1A42">
        <w:t xml:space="preserve"> that require</w:t>
      </w:r>
      <w:r w:rsidR="00514F5B">
        <w:t xml:space="preserve"> the </w:t>
      </w:r>
      <w:r w:rsidR="008F5A08">
        <w:t xml:space="preserve">prescriber NPI </w:t>
      </w:r>
      <w:r w:rsidR="00AB2168">
        <w:t>will</w:t>
      </w:r>
      <w:r w:rsidR="00961F8E">
        <w:t xml:space="preserve"> be rejected</w:t>
      </w:r>
      <w:r w:rsidR="008F5A08">
        <w:t xml:space="preserve"> </w:t>
      </w:r>
      <w:r w:rsidR="00AB2168">
        <w:t xml:space="preserve">by MaineCare </w:t>
      </w:r>
      <w:r w:rsidR="008F5A08">
        <w:t xml:space="preserve">if it </w:t>
      </w:r>
      <w:r w:rsidR="00DE5117">
        <w:t>is ab</w:t>
      </w:r>
      <w:r w:rsidR="00961F8E">
        <w:t xml:space="preserve">sent or </w:t>
      </w:r>
      <w:r w:rsidR="00DE5117">
        <w:t>in</w:t>
      </w:r>
      <w:r w:rsidR="008F5A08">
        <w:t>valid.</w:t>
      </w:r>
      <w:r w:rsidR="0091608F">
        <w:t xml:space="preserve"> </w:t>
      </w:r>
      <w:r w:rsidR="004929D0">
        <w:t>Note</w:t>
      </w:r>
      <w:r w:rsidR="00817FC0">
        <w:t>:</w:t>
      </w:r>
      <w:r w:rsidR="004929D0">
        <w:t xml:space="preserve"> </w:t>
      </w:r>
      <w:r w:rsidR="00720AF2">
        <w:t xml:space="preserve"> </w:t>
      </w:r>
      <w:r w:rsidR="00D74167">
        <w:t>For the period prior to April 2021, t</w:t>
      </w:r>
      <w:r w:rsidR="00895F9E">
        <w:t xml:space="preserve">he </w:t>
      </w:r>
      <w:r w:rsidR="00FB2B33">
        <w:t xml:space="preserve">MHDO </w:t>
      </w:r>
      <w:r w:rsidR="00895F9E">
        <w:t xml:space="preserve">has </w:t>
      </w:r>
      <w:r w:rsidR="00B66626">
        <w:t>removed</w:t>
      </w:r>
      <w:r w:rsidR="00635703">
        <w:t xml:space="preserve"> the </w:t>
      </w:r>
      <w:r w:rsidR="0057533D">
        <w:t>MaineCare</w:t>
      </w:r>
      <w:r w:rsidR="00A64580">
        <w:t xml:space="preserve"> data</w:t>
      </w:r>
      <w:r w:rsidR="0057533D">
        <w:t xml:space="preserve"> </w:t>
      </w:r>
      <w:r w:rsidR="00635703">
        <w:t>provided in PC048 Prescribing Physician NPI</w:t>
      </w:r>
      <w:r w:rsidR="0057533D">
        <w:t xml:space="preserve"> from its data warehouse</w:t>
      </w:r>
      <w:r w:rsidR="004D624D">
        <w:t xml:space="preserve"> and set </w:t>
      </w:r>
      <w:r w:rsidR="004D624D" w:rsidRPr="00AF03E7">
        <w:rPr>
          <w:bCs/>
        </w:rPr>
        <w:t>PC950_PRESCRIBING_NPI</w:t>
      </w:r>
      <w:r w:rsidR="00DF2902">
        <w:rPr>
          <w:bCs/>
        </w:rPr>
        <w:t xml:space="preserve"> </w:t>
      </w:r>
      <w:r w:rsidR="00581498">
        <w:rPr>
          <w:bCs/>
        </w:rPr>
        <w:t>in release data</w:t>
      </w:r>
      <w:r w:rsidR="004D624D" w:rsidRPr="00AF03E7">
        <w:rPr>
          <w:bCs/>
        </w:rPr>
        <w:t xml:space="preserve"> for this payer to NULL</w:t>
      </w:r>
      <w:r w:rsidR="00635703">
        <w:t>.</w:t>
      </w:r>
      <w:r w:rsidR="0057533D">
        <w:t xml:space="preserve"> </w:t>
      </w:r>
      <w:r w:rsidR="0057533D" w:rsidRPr="00D42705">
        <w:rPr>
          <w:b/>
        </w:rPr>
        <w:t xml:space="preserve">Data users </w:t>
      </w:r>
      <w:r w:rsidR="00967215" w:rsidRPr="00D42705">
        <w:rPr>
          <w:b/>
        </w:rPr>
        <w:t xml:space="preserve">who </w:t>
      </w:r>
      <w:r w:rsidR="0057533D" w:rsidRPr="00D42705">
        <w:rPr>
          <w:b/>
        </w:rPr>
        <w:t>have received the PC950_PRESCRIBING_NPI from MHDO in past data extracts should remove th</w:t>
      </w:r>
      <w:r w:rsidR="00290DF3">
        <w:rPr>
          <w:b/>
        </w:rPr>
        <w:t>ese</w:t>
      </w:r>
      <w:r w:rsidR="0057533D" w:rsidRPr="00D42705">
        <w:rPr>
          <w:b/>
        </w:rPr>
        <w:t xml:space="preserve"> value</w:t>
      </w:r>
      <w:r w:rsidR="00290DF3">
        <w:rPr>
          <w:b/>
        </w:rPr>
        <w:t>s</w:t>
      </w:r>
      <w:r w:rsidR="0057533D" w:rsidRPr="00D42705">
        <w:rPr>
          <w:b/>
        </w:rPr>
        <w:t xml:space="preserve"> from all pharmacy claims for payer G0001</w:t>
      </w:r>
      <w:r w:rsidR="004C3C75" w:rsidRPr="00D42705">
        <w:rPr>
          <w:b/>
        </w:rPr>
        <w:t xml:space="preserve"> </w:t>
      </w:r>
      <w:r w:rsidR="00290DF3">
        <w:rPr>
          <w:b/>
        </w:rPr>
        <w:t xml:space="preserve">because </w:t>
      </w:r>
      <w:r w:rsidR="00DE7FDA">
        <w:rPr>
          <w:b/>
        </w:rPr>
        <w:t>they</w:t>
      </w:r>
      <w:r w:rsidR="00290DF3">
        <w:rPr>
          <w:b/>
        </w:rPr>
        <w:t xml:space="preserve"> </w:t>
      </w:r>
      <w:r w:rsidR="00624747">
        <w:rPr>
          <w:b/>
        </w:rPr>
        <w:t>are</w:t>
      </w:r>
      <w:r w:rsidR="00290DF3">
        <w:rPr>
          <w:b/>
        </w:rPr>
        <w:t xml:space="preserve"> incorrect</w:t>
      </w:r>
      <w:r w:rsidR="0057533D" w:rsidRPr="00D42705">
        <w:rPr>
          <w:b/>
        </w:rPr>
        <w:t>.</w:t>
      </w:r>
      <w:bookmarkStart w:id="20" w:name="_Toc534878442"/>
    </w:p>
    <w:p w14:paraId="06B4FED4" w14:textId="613E1712" w:rsidR="0047759E" w:rsidRPr="00900782" w:rsidRDefault="0047759E" w:rsidP="00EF327D">
      <w:pPr>
        <w:rPr>
          <w:i/>
          <w:iCs/>
        </w:rPr>
      </w:pPr>
      <w:r w:rsidRPr="00900782">
        <w:rPr>
          <w:i/>
          <w:iCs/>
        </w:rPr>
        <w:t>$0 Payments in Claims Data for Critical Access Hospitals and Institutions for Mental Disease</w:t>
      </w:r>
    </w:p>
    <w:p w14:paraId="0CCB49FF" w14:textId="65F1D606" w:rsidR="00EF327D" w:rsidRDefault="00A01682">
      <w:r>
        <w:t>It has come to our attention that for</w:t>
      </w:r>
      <w:r w:rsidRPr="00EF327D">
        <w:t xml:space="preserve"> </w:t>
      </w:r>
      <w:r w:rsidR="00EF327D" w:rsidRPr="00EF327D">
        <w:t xml:space="preserve">claims paid to Critical Access Hospitals (CAH) and Institutions for Mental Disease (IMD) </w:t>
      </w:r>
      <w:r w:rsidR="00453DBF">
        <w:t>on b</w:t>
      </w:r>
      <w:r w:rsidR="0062656C">
        <w:t xml:space="preserve">ehalf of </w:t>
      </w:r>
      <w:r w:rsidR="00EF327D" w:rsidRPr="00EF327D">
        <w:t>MaineCare members, a $0 in the total paid field indicates the payment made to the CAH or IMD falls under a non-claims</w:t>
      </w:r>
      <w:r w:rsidR="00EF6405">
        <w:t>-</w:t>
      </w:r>
      <w:r w:rsidR="00EF327D" w:rsidRPr="00EF327D">
        <w:t xml:space="preserve">based payment methodology. There are valid </w:t>
      </w:r>
      <w:r w:rsidR="00481838">
        <w:t>claim</w:t>
      </w:r>
      <w:r w:rsidR="00415B16">
        <w:t xml:space="preserve"> </w:t>
      </w:r>
      <w:r w:rsidR="00EF327D" w:rsidRPr="00EF327D">
        <w:t xml:space="preserve">payments to CAHs and IMDs for MaineCare members </w:t>
      </w:r>
      <w:r w:rsidR="00834508">
        <w:t xml:space="preserve">for </w:t>
      </w:r>
      <w:r w:rsidR="00EF327D" w:rsidRPr="00EF327D">
        <w:t>amount</w:t>
      </w:r>
      <w:r w:rsidR="00834508">
        <w:t>s</w:t>
      </w:r>
      <w:r w:rsidR="00EF327D" w:rsidRPr="00EF327D">
        <w:t xml:space="preserve"> greater than $0 when MaineCare is not the primary payer of the claim. MHDO </w:t>
      </w:r>
      <w:r>
        <w:t>will begin</w:t>
      </w:r>
      <w:r w:rsidR="00EF327D" w:rsidRPr="00EF327D">
        <w:t xml:space="preserve"> collecting non-claims</w:t>
      </w:r>
      <w:r w:rsidR="001135FB">
        <w:t>-</w:t>
      </w:r>
      <w:r w:rsidR="00EF327D" w:rsidRPr="00EF327D">
        <w:t xml:space="preserve">based payments in 2022 with the adoption of </w:t>
      </w:r>
      <w:r w:rsidR="003C74A5">
        <w:t xml:space="preserve">MHDO </w:t>
      </w:r>
      <w:r w:rsidR="00EF327D" w:rsidRPr="00EF327D">
        <w:t xml:space="preserve">Rule Chapter 247, </w:t>
      </w:r>
      <w:r w:rsidR="00EF327D" w:rsidRPr="00900782">
        <w:rPr>
          <w:i/>
          <w:iCs/>
        </w:rPr>
        <w:t>Uniform Reporting System for Non-Claims</w:t>
      </w:r>
      <w:r w:rsidR="007A4D71" w:rsidRPr="00900782">
        <w:rPr>
          <w:i/>
          <w:iCs/>
        </w:rPr>
        <w:t>-</w:t>
      </w:r>
      <w:r w:rsidR="00EF327D" w:rsidRPr="00900782">
        <w:rPr>
          <w:i/>
          <w:iCs/>
        </w:rPr>
        <w:t>Based</w:t>
      </w:r>
      <w:r w:rsidR="00EF327D" w:rsidRPr="00EF327D">
        <w:t xml:space="preserve"> </w:t>
      </w:r>
      <w:r w:rsidR="00EF327D" w:rsidRPr="00900782">
        <w:rPr>
          <w:i/>
          <w:iCs/>
        </w:rPr>
        <w:t>Payments</w:t>
      </w:r>
      <w:r w:rsidR="00EF327D" w:rsidRPr="00EF327D">
        <w:t>, and at that time will determine how best to supplement the claims data with the non-claims</w:t>
      </w:r>
      <w:r w:rsidR="00926315">
        <w:t>-</w:t>
      </w:r>
      <w:r w:rsidR="00EF327D" w:rsidRPr="00EF327D">
        <w:t>based data.  </w:t>
      </w:r>
    </w:p>
    <w:p w14:paraId="1DB625B4" w14:textId="6FD13CCF" w:rsidR="00900782" w:rsidRPr="00900782" w:rsidRDefault="00900782" w:rsidP="00900782">
      <w:pPr>
        <w:rPr>
          <w:b/>
          <w:bCs/>
        </w:rPr>
      </w:pPr>
      <w:r w:rsidRPr="00900782">
        <w:rPr>
          <w:b/>
          <w:bCs/>
        </w:rPr>
        <w:t>Harvard Pilgrim Health Care (HPHC)</w:t>
      </w:r>
    </w:p>
    <w:p w14:paraId="361F6CA4" w14:textId="6D9DCED8" w:rsidR="00900782" w:rsidRDefault="00900782" w:rsidP="00900782">
      <w:r>
        <w:t>Harvard Pilgrim Health Care (HPHC) recently brought to the MHDO’s attention an issue regarding their MHDO medical claims submissions for CYs 2020 and 2021.  Due to a programming issue</w:t>
      </w:r>
      <w:r w:rsidR="00CA7AAF">
        <w:t>,</w:t>
      </w:r>
      <w:r>
        <w:t xml:space="preserve"> there are records in</w:t>
      </w:r>
      <w:r w:rsidR="005D493F">
        <w:t xml:space="preserve"> </w:t>
      </w:r>
      <w:r>
        <w:t xml:space="preserve">2020 and 2021 that dropped from HPHC’s claims data submissions to MHDO.   MHDO’s data validations did not pick up on the changes in HPHC’s volume because the missing records fell below our thresholds and/or any changes were confirmed as accurate by HPHC at that time through our validation process.    </w:t>
      </w:r>
    </w:p>
    <w:p w14:paraId="6E97AE6F" w14:textId="554E0A56" w:rsidR="00900782" w:rsidRDefault="00900782" w:rsidP="00900782">
      <w:r>
        <w:t xml:space="preserve">HPCH </w:t>
      </w:r>
      <w:r w:rsidR="005D493F">
        <w:t>submitted</w:t>
      </w:r>
      <w:r>
        <w:t xml:space="preserve"> updated medical claims files to MHDO for CYs 2020 and 2021.  The </w:t>
      </w:r>
      <w:r w:rsidR="005D493F">
        <w:t xml:space="preserve">previously </w:t>
      </w:r>
      <w:r>
        <w:t xml:space="preserve">missing medical claim records represent approximately </w:t>
      </w:r>
      <w:r w:rsidR="000C4035">
        <w:t>3</w:t>
      </w:r>
      <w:r>
        <w:t>% of the commercial medical claims data</w:t>
      </w:r>
      <w:r w:rsidR="000C4035">
        <w:t xml:space="preserve"> in 2020 and approximately 5% in 2021</w:t>
      </w:r>
      <w:r>
        <w:t xml:space="preserve">.   </w:t>
      </w:r>
    </w:p>
    <w:p w14:paraId="58743AD3" w14:textId="262DA07C" w:rsidR="005D1601" w:rsidRPr="00167E4C" w:rsidRDefault="005D1601" w:rsidP="00167E4C">
      <w:pPr>
        <w:pStyle w:val="Heading1"/>
      </w:pPr>
      <w:bookmarkStart w:id="21" w:name="_Toc100301102"/>
      <w:r>
        <w:t>Missing Data and Other Data Observations</w:t>
      </w:r>
      <w:bookmarkEnd w:id="20"/>
      <w:bookmarkEnd w:id="21"/>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4859E909" w:rsidR="005D1601" w:rsidRDefault="005D1601" w:rsidP="00440A4F">
      <w:pPr>
        <w:pStyle w:val="Heading2"/>
      </w:pPr>
      <w:bookmarkStart w:id="22" w:name="_Toc534878443"/>
      <w:r>
        <w:t>Medical Claims File</w:t>
      </w:r>
      <w:bookmarkEnd w:id="22"/>
    </w:p>
    <w:p w14:paraId="3C4DEC6A" w14:textId="2CEDFF3B" w:rsidR="005A58D0" w:rsidRPr="005A58D0" w:rsidRDefault="005A58D0" w:rsidP="005A58D0">
      <w:r>
        <w:t>None</w:t>
      </w:r>
    </w:p>
    <w:p w14:paraId="00886BDA" w14:textId="1BD278C3" w:rsidR="005D1601" w:rsidRDefault="005D1601" w:rsidP="002B2EB8">
      <w:pPr>
        <w:pStyle w:val="Heading2"/>
      </w:pPr>
      <w:bookmarkStart w:id="23" w:name="_Toc534878444"/>
      <w:r>
        <w:rPr>
          <w:bCs/>
        </w:rPr>
        <w:t xml:space="preserve">Dental </w:t>
      </w:r>
      <w:r>
        <w:t>Claims File</w:t>
      </w:r>
      <w:bookmarkEnd w:id="23"/>
      <w:r>
        <w:t xml:space="preserve"> </w:t>
      </w:r>
    </w:p>
    <w:p w14:paraId="76CED1C0" w14:textId="1D726C45" w:rsidR="00C72EDE" w:rsidRPr="00E16344" w:rsidRDefault="008A24CE" w:rsidP="00250F73">
      <w:bookmarkStart w:id="24" w:name="_Toc534878445"/>
      <w:r>
        <w:t>None</w:t>
      </w:r>
    </w:p>
    <w:p w14:paraId="786E3E48" w14:textId="13B22CAD" w:rsidR="00D31DDB" w:rsidRDefault="005D1601" w:rsidP="00D31DDB">
      <w:pPr>
        <w:pStyle w:val="Heading2"/>
      </w:pPr>
      <w:r>
        <w:t>Pharmacy Claims File</w:t>
      </w:r>
      <w:bookmarkEnd w:id="24"/>
    </w:p>
    <w:p w14:paraId="49B2013B" w14:textId="77777777" w:rsidR="00D31DDB" w:rsidRDefault="00D31DDB" w:rsidP="00D31DDB">
      <w:pPr>
        <w:spacing w:after="0"/>
        <w:rPr>
          <w:b/>
        </w:rPr>
      </w:pPr>
      <w:proofErr w:type="spellStart"/>
      <w:r w:rsidRPr="00D31DDB">
        <w:rPr>
          <w:b/>
        </w:rPr>
        <w:t>Medimpact</w:t>
      </w:r>
      <w:proofErr w:type="spellEnd"/>
      <w:r w:rsidRPr="00D31DDB">
        <w:rPr>
          <w:b/>
        </w:rPr>
        <w:t xml:space="preserve"> Healthcare Systems Inc </w:t>
      </w:r>
    </w:p>
    <w:p w14:paraId="4CE62008" w14:textId="6CB68DD7" w:rsidR="00D31DDB" w:rsidRPr="00D31DDB" w:rsidRDefault="00D31DDB" w:rsidP="00D31DDB">
      <w:pPr>
        <w:spacing w:after="0"/>
        <w:rPr>
          <w:bCs/>
        </w:rPr>
      </w:pPr>
      <w:proofErr w:type="spellStart"/>
      <w:r w:rsidRPr="00D31DDB">
        <w:rPr>
          <w:bCs/>
        </w:rPr>
        <w:t>Medimpact</w:t>
      </w:r>
      <w:proofErr w:type="spellEnd"/>
      <w:r w:rsidRPr="00D31DDB">
        <w:rPr>
          <w:bCs/>
        </w:rPr>
        <w:t xml:space="preserve"> Healthcare Systems Inc</w:t>
      </w:r>
      <w:r>
        <w:rPr>
          <w:bCs/>
        </w:rPr>
        <w:t xml:space="preserve"> is in the process of submitting</w:t>
      </w:r>
      <w:r w:rsidR="00945797">
        <w:rPr>
          <w:bCs/>
        </w:rPr>
        <w:t xml:space="preserve"> to MHDO</w:t>
      </w:r>
      <w:r>
        <w:rPr>
          <w:bCs/>
        </w:rPr>
        <w:t xml:space="preserve"> pharmacy eligibility and </w:t>
      </w:r>
      <w:r w:rsidR="00DE6F16">
        <w:rPr>
          <w:bCs/>
        </w:rPr>
        <w:t xml:space="preserve">pharmacy </w:t>
      </w:r>
      <w:r>
        <w:rPr>
          <w:bCs/>
        </w:rPr>
        <w:t xml:space="preserve">claims data </w:t>
      </w:r>
      <w:r w:rsidR="00945797">
        <w:rPr>
          <w:bCs/>
        </w:rPr>
        <w:t xml:space="preserve">for </w:t>
      </w:r>
      <w:r w:rsidR="001866B5">
        <w:rPr>
          <w:bCs/>
        </w:rPr>
        <w:t>the period</w:t>
      </w:r>
      <w:r w:rsidR="00945797">
        <w:rPr>
          <w:bCs/>
        </w:rPr>
        <w:t xml:space="preserve"> July 1, 2021-present </w:t>
      </w:r>
      <w:r>
        <w:rPr>
          <w:bCs/>
        </w:rPr>
        <w:t>for the State of Maine employee group</w:t>
      </w:r>
      <w:r w:rsidR="00945797">
        <w:rPr>
          <w:bCs/>
        </w:rPr>
        <w:t>, which represents approximately 26,000 members</w:t>
      </w:r>
      <w:r>
        <w:rPr>
          <w:bCs/>
        </w:rPr>
        <w:t xml:space="preserve">. </w:t>
      </w:r>
      <w:r w:rsidR="00945797">
        <w:rPr>
          <w:bCs/>
        </w:rPr>
        <w:t xml:space="preserve">MHDO anticipates including this data in the July 2022 APCD release.  </w:t>
      </w:r>
    </w:p>
    <w:p w14:paraId="3568ADA2" w14:textId="77777777" w:rsidR="00D31DDB" w:rsidRPr="00D31DDB" w:rsidRDefault="00D31DDB" w:rsidP="0082613E"/>
    <w:p w14:paraId="6CA4C3DD" w14:textId="7694DF11" w:rsidR="005D1601" w:rsidRPr="006B78BD" w:rsidRDefault="00F331B2" w:rsidP="005D1601">
      <w:pPr>
        <w:spacing w:after="0"/>
        <w:rPr>
          <w:b/>
          <w:bCs/>
        </w:rPr>
      </w:pPr>
      <w:r>
        <w:rPr>
          <w:b/>
        </w:rPr>
        <w:t>P</w:t>
      </w:r>
      <w:r w:rsidR="00636EBF">
        <w:rPr>
          <w:b/>
        </w:rPr>
        <w:t xml:space="preserve">harmacy claims </w:t>
      </w:r>
      <w:r>
        <w:rPr>
          <w:b/>
        </w:rPr>
        <w:t xml:space="preserve">not attributed </w:t>
      </w:r>
      <w:r w:rsidR="00636EBF">
        <w:rPr>
          <w:b/>
        </w:rPr>
        <w:t>to specific payers</w:t>
      </w:r>
      <w:r w:rsidR="00636EBF">
        <w:t xml:space="preserve"> </w:t>
      </w:r>
      <w:r w:rsidR="00636EBF" w:rsidRPr="006B78BD">
        <w:rPr>
          <w:b/>
          <w:bCs/>
        </w:rPr>
        <w:t>(</w:t>
      </w:r>
      <w:proofErr w:type="gramStart"/>
      <w:r w:rsidR="00636EBF" w:rsidRPr="006B78BD">
        <w:rPr>
          <w:b/>
          <w:bCs/>
        </w:rPr>
        <w:t>i.e.</w:t>
      </w:r>
      <w:proofErr w:type="gramEnd"/>
      <w:r w:rsidR="00636EBF" w:rsidRPr="006B78BD">
        <w:rPr>
          <w:b/>
          <w:bCs/>
        </w:rPr>
        <w:t xml:space="preserve"> Medicare, Medicare Advantage, and Commercial)</w:t>
      </w:r>
    </w:p>
    <w:p w14:paraId="628BC99D" w14:textId="7925707D" w:rsidR="00AD1E41" w:rsidRDefault="003D46A5" w:rsidP="00AD1E41">
      <w:r w:rsidRPr="00AD1E41">
        <w:t>To</w:t>
      </w:r>
      <w:r w:rsidR="00AD1E41" w:rsidRPr="00AD1E41">
        <w:t xml:space="preserve"> create a robust pharmacy data set, we have accepted</w:t>
      </w:r>
      <w:r w:rsidR="00AD1E41">
        <w:t xml:space="preserve"> pharmacy claims data from payers who </w:t>
      </w:r>
      <w:r>
        <w:t>voluntarily</w:t>
      </w:r>
      <w:r w:rsidR="00AD1E41">
        <w:t xml:space="preserve"> submit</w:t>
      </w:r>
      <w:r>
        <w:t xml:space="preserve"> data</w:t>
      </w:r>
      <w:r w:rsidR="00AD1E41">
        <w:t xml:space="preserve"> to the MHDO. As a result, those claims may not have corresponding medical coverage and claims information. </w:t>
      </w:r>
    </w:p>
    <w:p w14:paraId="3406F969" w14:textId="2C59676B" w:rsidR="004E16EF" w:rsidRDefault="00A76E67" w:rsidP="004E16EF">
      <w:r>
        <w:t xml:space="preserve">MHDO has been working with several data users </w:t>
      </w:r>
      <w:r w:rsidR="00D43A1A">
        <w:t>who</w:t>
      </w:r>
      <w:r>
        <w:t xml:space="preserve"> have identified a few challenges related to attributing pharmacy claims to specific payers (</w:t>
      </w:r>
      <w:proofErr w:type="gramStart"/>
      <w:r>
        <w:t>i.e.</w:t>
      </w:r>
      <w:proofErr w:type="gramEnd"/>
      <w:r>
        <w:t xml:space="preserve"> Medicare, Medicare Advantage, and Commercial) in the APCD data.  </w:t>
      </w:r>
    </w:p>
    <w:p w14:paraId="74CE65A2" w14:textId="006FA0D9" w:rsidR="00A76E67" w:rsidRDefault="00A76E67" w:rsidP="004E16EF">
      <w:pPr>
        <w:spacing w:after="0"/>
      </w:pPr>
      <w:r>
        <w:t>The following</w:t>
      </w:r>
      <w:r w:rsidR="00D86CC9">
        <w:t xml:space="preserve"> </w:t>
      </w:r>
      <w:r w:rsidR="002037D0">
        <w:t>summarize</w:t>
      </w:r>
      <w:r w:rsidR="00D86CC9">
        <w:t>s</w:t>
      </w:r>
      <w:r>
        <w:t xml:space="preserve"> the key issues:</w:t>
      </w:r>
    </w:p>
    <w:p w14:paraId="2D1DF68F" w14:textId="21740433" w:rsidR="00A76E67" w:rsidRPr="004E16EF" w:rsidRDefault="00A04F8F" w:rsidP="004E16EF">
      <w:pPr>
        <w:pStyle w:val="ListParagraph"/>
        <w:numPr>
          <w:ilvl w:val="0"/>
          <w:numId w:val="30"/>
        </w:numPr>
        <w:spacing w:after="0"/>
      </w:pPr>
      <w:r>
        <w:t xml:space="preserve">When </w:t>
      </w:r>
      <w:r w:rsidR="002037D0">
        <w:t>medical coverage is provided through one payer and pharmacy coverage through another (carve-out coverage)</w:t>
      </w:r>
      <w:r>
        <w:t xml:space="preserve"> and each payer uses its own internal member </w:t>
      </w:r>
      <w:r w:rsidR="00A071E7">
        <w:t>identifiers</w:t>
      </w:r>
      <w:r w:rsidR="00C87A2D">
        <w:t xml:space="preserve"> in its data file submissions</w:t>
      </w:r>
      <w:r w:rsidR="00A071E7">
        <w:t>, the medical and pharmacy claims for any one member are</w:t>
      </w:r>
      <w:r w:rsidR="00C87A2D">
        <w:t xml:space="preserve"> </w:t>
      </w:r>
      <w:r w:rsidR="00A071E7">
        <w:t>difficult to link</w:t>
      </w:r>
      <w:r w:rsidR="00C87A2D">
        <w:t>.</w:t>
      </w:r>
      <w:r w:rsidR="008D08B6">
        <w:t xml:space="preserve"> The new xx976_Person_ID fields may allow coverages to be linked in these situations. This linkage may be imperfect due to differences in the identifier information submitted, but this field reflects a </w:t>
      </w:r>
      <w:r w:rsidR="00D86CC9">
        <w:t>broader matching criterion</w:t>
      </w:r>
      <w:r w:rsidR="008D08B6">
        <w:t xml:space="preserve"> than the traditional MHDO</w:t>
      </w:r>
      <w:r w:rsidR="008250C6">
        <w:t>-</w:t>
      </w:r>
      <w:r w:rsidR="008D08B6">
        <w:t xml:space="preserve">Assigned Member ID. </w:t>
      </w:r>
    </w:p>
    <w:p w14:paraId="7188856B" w14:textId="567AC44A" w:rsidR="00A76E67" w:rsidRPr="004E16EF" w:rsidRDefault="00DB4835" w:rsidP="004E16EF">
      <w:pPr>
        <w:pStyle w:val="ListParagraph"/>
        <w:numPr>
          <w:ilvl w:val="0"/>
          <w:numId w:val="30"/>
        </w:numPr>
        <w:spacing w:after="0"/>
      </w:pPr>
      <w:r>
        <w:t>A</w:t>
      </w:r>
      <w:r w:rsidR="00A76E67" w:rsidRPr="004E16EF">
        <w:t xml:space="preserve"> few Pharmacy Benefit Managers (PBMs) submit pharmacy claims and pharmacy eligibility information to the MHDO APCD for all Maine residents</w:t>
      </w:r>
      <w:r w:rsidR="00B942A6">
        <w:t>,</w:t>
      </w:r>
      <w:r w:rsidR="00A76E67" w:rsidRPr="004E16EF">
        <w:t xml:space="preserve"> some</w:t>
      </w:r>
      <w:r w:rsidR="00A36DFC">
        <w:t xml:space="preserve"> of whom</w:t>
      </w:r>
      <w:r w:rsidR="00A76E67" w:rsidRPr="004E16EF">
        <w:t xml:space="preserve"> may not have medical </w:t>
      </w:r>
      <w:r w:rsidR="006B746A">
        <w:t>claims</w:t>
      </w:r>
      <w:r w:rsidR="00A76E67" w:rsidRPr="004E16EF">
        <w:t xml:space="preserve"> in the APCD.  </w:t>
      </w:r>
      <w:r w:rsidR="00BA4F7C">
        <w:t xml:space="preserve">This may </w:t>
      </w:r>
      <w:r w:rsidR="00736E12">
        <w:t>be due to</w:t>
      </w:r>
      <w:r w:rsidR="00BA4F7C">
        <w:t xml:space="preserve"> </w:t>
      </w:r>
      <w:r w:rsidR="00A76E67" w:rsidRPr="004E16EF">
        <w:t>ERISA</w:t>
      </w:r>
      <w:r w:rsidR="00736E12">
        <w:t xml:space="preserve"> </w:t>
      </w:r>
      <w:r w:rsidR="00C81DF5">
        <w:t>self-funded</w:t>
      </w:r>
      <w:r w:rsidR="00A76E67" w:rsidRPr="004E16EF">
        <w:t xml:space="preserve"> plans </w:t>
      </w:r>
      <w:r w:rsidR="00736E12">
        <w:t xml:space="preserve">that </w:t>
      </w:r>
      <w:r w:rsidR="00C94DBC">
        <w:t xml:space="preserve">may </w:t>
      </w:r>
      <w:r w:rsidR="00A76E67" w:rsidRPr="004E16EF">
        <w:t xml:space="preserve">not report medical information </w:t>
      </w:r>
      <w:r w:rsidR="00CD1CB0">
        <w:t xml:space="preserve">or </w:t>
      </w:r>
      <w:r w:rsidR="00736E12">
        <w:t>to</w:t>
      </w:r>
      <w:r w:rsidR="00CD1CB0">
        <w:t xml:space="preserve"> </w:t>
      </w:r>
      <w:r w:rsidR="00A76E67" w:rsidRPr="004E16EF">
        <w:t xml:space="preserve">carriers that </w:t>
      </w:r>
      <w:r w:rsidR="00CD1CB0">
        <w:t xml:space="preserve">may be </w:t>
      </w:r>
      <w:r w:rsidR="00A76E67" w:rsidRPr="004E16EF">
        <w:t>exempt from submitting data to the MHDO because they fall under the reporting threshold defined in MHDO Rule Chapter 243</w:t>
      </w:r>
      <w:r w:rsidR="000F4EE5">
        <w:t>:</w:t>
      </w:r>
      <w:r w:rsidR="00B53482">
        <w:t xml:space="preserve"> </w:t>
      </w:r>
      <w:r w:rsidR="00A76E67" w:rsidRPr="004E16EF">
        <w:t>Uniform Reporting System for Health Care Claims Data Sets.</w:t>
      </w:r>
    </w:p>
    <w:p w14:paraId="480D9F0B" w14:textId="77777777" w:rsidR="005D54CC" w:rsidRDefault="005D54CC">
      <w:pPr>
        <w:rPr>
          <w:smallCaps/>
          <w:spacing w:val="5"/>
          <w:sz w:val="36"/>
          <w:szCs w:val="36"/>
        </w:rPr>
      </w:pPr>
      <w:bookmarkStart w:id="25" w:name="_Toc534878446"/>
      <w:r>
        <w:br w:type="page"/>
      </w:r>
    </w:p>
    <w:p w14:paraId="6F346A4B" w14:textId="48B0F757" w:rsidR="005D1601" w:rsidRDefault="005D1601" w:rsidP="005D1601">
      <w:pPr>
        <w:pStyle w:val="Heading1"/>
      </w:pPr>
      <w:bookmarkStart w:id="26" w:name="_Toc100301103"/>
      <w:r>
        <w:t xml:space="preserve">Description of </w:t>
      </w:r>
      <w:bookmarkEnd w:id="25"/>
      <w:r>
        <w:t>Documentation Included in MHDO APCD Release to support the Data</w:t>
      </w:r>
      <w:bookmarkEnd w:id="26"/>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7" w:name="_Hlk60663668"/>
      <w:r>
        <w:t>the match rate to the eligibility file</w:t>
      </w:r>
      <w:bookmarkEnd w:id="27"/>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 MHDO has launched the Hospital Data Dictionary, which is now integrated with the APCD Data Dictionary and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660703E4"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 xml:space="preserve">CMS/ResDAC </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D21A" w14:textId="77777777" w:rsidR="00614FFD" w:rsidRDefault="00614FFD" w:rsidP="00F9542F">
      <w:pPr>
        <w:spacing w:after="0" w:line="240" w:lineRule="auto"/>
      </w:pPr>
      <w:r>
        <w:separator/>
      </w:r>
    </w:p>
  </w:endnote>
  <w:endnote w:type="continuationSeparator" w:id="0">
    <w:p w14:paraId="66F6AB0E" w14:textId="77777777" w:rsidR="00614FFD" w:rsidRDefault="00614FFD" w:rsidP="00F9542F">
      <w:pPr>
        <w:spacing w:after="0" w:line="240" w:lineRule="auto"/>
      </w:pPr>
      <w:r>
        <w:continuationSeparator/>
      </w:r>
    </w:p>
  </w:endnote>
  <w:endnote w:type="continuationNotice" w:id="1">
    <w:p w14:paraId="30AC2050" w14:textId="77777777" w:rsidR="00614FFD" w:rsidRDefault="00614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AB54F" w14:textId="77777777" w:rsidR="00614FFD" w:rsidRDefault="00614FFD" w:rsidP="00F9542F">
      <w:pPr>
        <w:spacing w:after="0" w:line="240" w:lineRule="auto"/>
      </w:pPr>
      <w:r>
        <w:separator/>
      </w:r>
    </w:p>
  </w:footnote>
  <w:footnote w:type="continuationSeparator" w:id="0">
    <w:p w14:paraId="4D7DB557" w14:textId="77777777" w:rsidR="00614FFD" w:rsidRDefault="00614FFD" w:rsidP="00F9542F">
      <w:pPr>
        <w:spacing w:after="0" w:line="240" w:lineRule="auto"/>
      </w:pPr>
      <w:r>
        <w:continuationSeparator/>
      </w:r>
    </w:p>
  </w:footnote>
  <w:footnote w:type="continuationNotice" w:id="1">
    <w:p w14:paraId="001AB218" w14:textId="77777777" w:rsidR="00614FFD" w:rsidRDefault="00614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0BF2"/>
    <w:rsid w:val="0002148F"/>
    <w:rsid w:val="00023093"/>
    <w:rsid w:val="000230B1"/>
    <w:rsid w:val="000243AB"/>
    <w:rsid w:val="000254B7"/>
    <w:rsid w:val="0002592F"/>
    <w:rsid w:val="00025FB6"/>
    <w:rsid w:val="0003083E"/>
    <w:rsid w:val="000313F0"/>
    <w:rsid w:val="00031AF5"/>
    <w:rsid w:val="000322E6"/>
    <w:rsid w:val="0003245C"/>
    <w:rsid w:val="00032707"/>
    <w:rsid w:val="00035144"/>
    <w:rsid w:val="00035805"/>
    <w:rsid w:val="00035ACA"/>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7190F"/>
    <w:rsid w:val="00074201"/>
    <w:rsid w:val="000745EB"/>
    <w:rsid w:val="000755CB"/>
    <w:rsid w:val="0007560D"/>
    <w:rsid w:val="000762A3"/>
    <w:rsid w:val="00076623"/>
    <w:rsid w:val="00080D79"/>
    <w:rsid w:val="00081CA1"/>
    <w:rsid w:val="00081EEF"/>
    <w:rsid w:val="000822ED"/>
    <w:rsid w:val="0008234C"/>
    <w:rsid w:val="0008413D"/>
    <w:rsid w:val="00084E0E"/>
    <w:rsid w:val="00085229"/>
    <w:rsid w:val="00085C7D"/>
    <w:rsid w:val="00086B22"/>
    <w:rsid w:val="00087539"/>
    <w:rsid w:val="00087BBD"/>
    <w:rsid w:val="00087F76"/>
    <w:rsid w:val="0009051D"/>
    <w:rsid w:val="00090EFA"/>
    <w:rsid w:val="000910C8"/>
    <w:rsid w:val="00092A06"/>
    <w:rsid w:val="0009511F"/>
    <w:rsid w:val="000954BD"/>
    <w:rsid w:val="00095CBF"/>
    <w:rsid w:val="000970D5"/>
    <w:rsid w:val="000A0578"/>
    <w:rsid w:val="000A1827"/>
    <w:rsid w:val="000A1CD2"/>
    <w:rsid w:val="000A1D91"/>
    <w:rsid w:val="000A377A"/>
    <w:rsid w:val="000A416B"/>
    <w:rsid w:val="000A4541"/>
    <w:rsid w:val="000A6E21"/>
    <w:rsid w:val="000A6E51"/>
    <w:rsid w:val="000B1899"/>
    <w:rsid w:val="000B1DD5"/>
    <w:rsid w:val="000B2DAD"/>
    <w:rsid w:val="000B3A29"/>
    <w:rsid w:val="000B3A39"/>
    <w:rsid w:val="000B4627"/>
    <w:rsid w:val="000B5358"/>
    <w:rsid w:val="000B6EB3"/>
    <w:rsid w:val="000B73B1"/>
    <w:rsid w:val="000C16BC"/>
    <w:rsid w:val="000C2023"/>
    <w:rsid w:val="000C24F3"/>
    <w:rsid w:val="000C2E3E"/>
    <w:rsid w:val="000C2E97"/>
    <w:rsid w:val="000C3291"/>
    <w:rsid w:val="000C4035"/>
    <w:rsid w:val="000C4B76"/>
    <w:rsid w:val="000C4D62"/>
    <w:rsid w:val="000C66D6"/>
    <w:rsid w:val="000C7846"/>
    <w:rsid w:val="000D0BA0"/>
    <w:rsid w:val="000D1614"/>
    <w:rsid w:val="000D2B2C"/>
    <w:rsid w:val="000D50A2"/>
    <w:rsid w:val="000D6EE5"/>
    <w:rsid w:val="000D7C59"/>
    <w:rsid w:val="000E00BE"/>
    <w:rsid w:val="000E3372"/>
    <w:rsid w:val="000E39A5"/>
    <w:rsid w:val="000E3AAF"/>
    <w:rsid w:val="000E3F3A"/>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208CE"/>
    <w:rsid w:val="00122347"/>
    <w:rsid w:val="00122B30"/>
    <w:rsid w:val="00123205"/>
    <w:rsid w:val="001232FD"/>
    <w:rsid w:val="00125E4C"/>
    <w:rsid w:val="00126F6F"/>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D9F"/>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6B5"/>
    <w:rsid w:val="00186851"/>
    <w:rsid w:val="0019180E"/>
    <w:rsid w:val="0019199F"/>
    <w:rsid w:val="00193858"/>
    <w:rsid w:val="00194B57"/>
    <w:rsid w:val="00197103"/>
    <w:rsid w:val="0019772D"/>
    <w:rsid w:val="00197EAD"/>
    <w:rsid w:val="00197FE8"/>
    <w:rsid w:val="001A0A0B"/>
    <w:rsid w:val="001A249A"/>
    <w:rsid w:val="001A2822"/>
    <w:rsid w:val="001A2B74"/>
    <w:rsid w:val="001A30CB"/>
    <w:rsid w:val="001A4155"/>
    <w:rsid w:val="001A5018"/>
    <w:rsid w:val="001A53AC"/>
    <w:rsid w:val="001A5755"/>
    <w:rsid w:val="001A62FE"/>
    <w:rsid w:val="001B3588"/>
    <w:rsid w:val="001B3937"/>
    <w:rsid w:val="001B3B25"/>
    <w:rsid w:val="001B454C"/>
    <w:rsid w:val="001B6190"/>
    <w:rsid w:val="001B7A7C"/>
    <w:rsid w:val="001C1100"/>
    <w:rsid w:val="001C15A8"/>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3492"/>
    <w:rsid w:val="00213D53"/>
    <w:rsid w:val="0021554E"/>
    <w:rsid w:val="00216CB7"/>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40EC"/>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14B3"/>
    <w:rsid w:val="00261FAB"/>
    <w:rsid w:val="0026382F"/>
    <w:rsid w:val="00264023"/>
    <w:rsid w:val="00264C8A"/>
    <w:rsid w:val="002658B1"/>
    <w:rsid w:val="00265BB2"/>
    <w:rsid w:val="00267030"/>
    <w:rsid w:val="00267144"/>
    <w:rsid w:val="00267ECE"/>
    <w:rsid w:val="0027108C"/>
    <w:rsid w:val="00271686"/>
    <w:rsid w:val="00273DEA"/>
    <w:rsid w:val="00276AE3"/>
    <w:rsid w:val="002776D4"/>
    <w:rsid w:val="0028041F"/>
    <w:rsid w:val="00280EE6"/>
    <w:rsid w:val="00281A74"/>
    <w:rsid w:val="00282B21"/>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221D"/>
    <w:rsid w:val="002E3F6D"/>
    <w:rsid w:val="002E6CD6"/>
    <w:rsid w:val="002E7ED3"/>
    <w:rsid w:val="002F0D4E"/>
    <w:rsid w:val="002F0DB1"/>
    <w:rsid w:val="002F135C"/>
    <w:rsid w:val="002F19AD"/>
    <w:rsid w:val="002F384E"/>
    <w:rsid w:val="002F409A"/>
    <w:rsid w:val="002F4191"/>
    <w:rsid w:val="002F4571"/>
    <w:rsid w:val="002F45A2"/>
    <w:rsid w:val="002F6AAE"/>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2119"/>
    <w:rsid w:val="003124A2"/>
    <w:rsid w:val="00312E17"/>
    <w:rsid w:val="003131E6"/>
    <w:rsid w:val="0031376A"/>
    <w:rsid w:val="003145A5"/>
    <w:rsid w:val="003153E0"/>
    <w:rsid w:val="00315D54"/>
    <w:rsid w:val="00316723"/>
    <w:rsid w:val="0031740A"/>
    <w:rsid w:val="0031787D"/>
    <w:rsid w:val="00320350"/>
    <w:rsid w:val="003210F2"/>
    <w:rsid w:val="0032276E"/>
    <w:rsid w:val="00322D1F"/>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48A5"/>
    <w:rsid w:val="00347540"/>
    <w:rsid w:val="00347B05"/>
    <w:rsid w:val="0035003B"/>
    <w:rsid w:val="00352EA4"/>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A42"/>
    <w:rsid w:val="003C1F4D"/>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1509"/>
    <w:rsid w:val="004123A3"/>
    <w:rsid w:val="00412EC0"/>
    <w:rsid w:val="00413761"/>
    <w:rsid w:val="00414B21"/>
    <w:rsid w:val="00415B16"/>
    <w:rsid w:val="00415CEA"/>
    <w:rsid w:val="00415E09"/>
    <w:rsid w:val="00420884"/>
    <w:rsid w:val="00420A05"/>
    <w:rsid w:val="00421BED"/>
    <w:rsid w:val="00421CE1"/>
    <w:rsid w:val="004230A8"/>
    <w:rsid w:val="0042425F"/>
    <w:rsid w:val="00424A65"/>
    <w:rsid w:val="00424B71"/>
    <w:rsid w:val="00426B04"/>
    <w:rsid w:val="004276A9"/>
    <w:rsid w:val="00427F66"/>
    <w:rsid w:val="00430884"/>
    <w:rsid w:val="0043410C"/>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624D"/>
    <w:rsid w:val="004D771A"/>
    <w:rsid w:val="004D79F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4F5B"/>
    <w:rsid w:val="00515252"/>
    <w:rsid w:val="00515B20"/>
    <w:rsid w:val="00515FC3"/>
    <w:rsid w:val="00516133"/>
    <w:rsid w:val="005164A5"/>
    <w:rsid w:val="00517994"/>
    <w:rsid w:val="00517A2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AB3"/>
    <w:rsid w:val="00540F12"/>
    <w:rsid w:val="00542CFC"/>
    <w:rsid w:val="00545EC2"/>
    <w:rsid w:val="00547345"/>
    <w:rsid w:val="005502CE"/>
    <w:rsid w:val="00550532"/>
    <w:rsid w:val="00551AA0"/>
    <w:rsid w:val="005532FA"/>
    <w:rsid w:val="00553517"/>
    <w:rsid w:val="005544E2"/>
    <w:rsid w:val="005557F1"/>
    <w:rsid w:val="0055644B"/>
    <w:rsid w:val="00556741"/>
    <w:rsid w:val="00556B66"/>
    <w:rsid w:val="00556C0D"/>
    <w:rsid w:val="00556E88"/>
    <w:rsid w:val="00557613"/>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498"/>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47D5"/>
    <w:rsid w:val="005D493F"/>
    <w:rsid w:val="005D4CF2"/>
    <w:rsid w:val="005D54CC"/>
    <w:rsid w:val="005D5A88"/>
    <w:rsid w:val="005D699D"/>
    <w:rsid w:val="005D776E"/>
    <w:rsid w:val="005E2D2B"/>
    <w:rsid w:val="005E2E1D"/>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4DEF"/>
    <w:rsid w:val="00614FFD"/>
    <w:rsid w:val="006156AB"/>
    <w:rsid w:val="0061590B"/>
    <w:rsid w:val="00615C3E"/>
    <w:rsid w:val="006167F8"/>
    <w:rsid w:val="00616961"/>
    <w:rsid w:val="00616B82"/>
    <w:rsid w:val="006212A1"/>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5ECE"/>
    <w:rsid w:val="00647015"/>
    <w:rsid w:val="00650379"/>
    <w:rsid w:val="0065076A"/>
    <w:rsid w:val="00650DDE"/>
    <w:rsid w:val="00653471"/>
    <w:rsid w:val="00654B50"/>
    <w:rsid w:val="00656E96"/>
    <w:rsid w:val="00656FCF"/>
    <w:rsid w:val="0065713F"/>
    <w:rsid w:val="00660C10"/>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746A"/>
    <w:rsid w:val="006B78BD"/>
    <w:rsid w:val="006C06C1"/>
    <w:rsid w:val="006C0A1F"/>
    <w:rsid w:val="006C5149"/>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6CE0"/>
    <w:rsid w:val="00717194"/>
    <w:rsid w:val="00717B72"/>
    <w:rsid w:val="00717C4D"/>
    <w:rsid w:val="00720AF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640"/>
    <w:rsid w:val="00770769"/>
    <w:rsid w:val="00771B61"/>
    <w:rsid w:val="00772027"/>
    <w:rsid w:val="00772F34"/>
    <w:rsid w:val="0077311D"/>
    <w:rsid w:val="007755D2"/>
    <w:rsid w:val="00775BD9"/>
    <w:rsid w:val="00777A73"/>
    <w:rsid w:val="00780A08"/>
    <w:rsid w:val="00780A5A"/>
    <w:rsid w:val="007815C5"/>
    <w:rsid w:val="00782585"/>
    <w:rsid w:val="007825CE"/>
    <w:rsid w:val="007832D7"/>
    <w:rsid w:val="0078449D"/>
    <w:rsid w:val="00784FB4"/>
    <w:rsid w:val="0078532B"/>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10055"/>
    <w:rsid w:val="0081219E"/>
    <w:rsid w:val="00812C57"/>
    <w:rsid w:val="00814247"/>
    <w:rsid w:val="00814E14"/>
    <w:rsid w:val="00816AF0"/>
    <w:rsid w:val="00817FC0"/>
    <w:rsid w:val="008221BD"/>
    <w:rsid w:val="00822524"/>
    <w:rsid w:val="00823687"/>
    <w:rsid w:val="008250C6"/>
    <w:rsid w:val="00825C4A"/>
    <w:rsid w:val="0082613E"/>
    <w:rsid w:val="00827888"/>
    <w:rsid w:val="008307A3"/>
    <w:rsid w:val="00830950"/>
    <w:rsid w:val="00831524"/>
    <w:rsid w:val="00831A9B"/>
    <w:rsid w:val="00834508"/>
    <w:rsid w:val="008353DA"/>
    <w:rsid w:val="00835FFF"/>
    <w:rsid w:val="008370CE"/>
    <w:rsid w:val="008409FA"/>
    <w:rsid w:val="00840A84"/>
    <w:rsid w:val="00841800"/>
    <w:rsid w:val="00841E5E"/>
    <w:rsid w:val="00842F69"/>
    <w:rsid w:val="008435F4"/>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E5E"/>
    <w:rsid w:val="008C41F0"/>
    <w:rsid w:val="008C4D8F"/>
    <w:rsid w:val="008C57A7"/>
    <w:rsid w:val="008C6247"/>
    <w:rsid w:val="008C7F5B"/>
    <w:rsid w:val="008D08B6"/>
    <w:rsid w:val="008D2991"/>
    <w:rsid w:val="008D45A1"/>
    <w:rsid w:val="008D6111"/>
    <w:rsid w:val="008D75BA"/>
    <w:rsid w:val="008E0E10"/>
    <w:rsid w:val="008E1000"/>
    <w:rsid w:val="008E1023"/>
    <w:rsid w:val="008E3A42"/>
    <w:rsid w:val="008E3EBE"/>
    <w:rsid w:val="008E44CB"/>
    <w:rsid w:val="008E4705"/>
    <w:rsid w:val="008E6AA2"/>
    <w:rsid w:val="008E7CC1"/>
    <w:rsid w:val="008F0A03"/>
    <w:rsid w:val="008F1BFA"/>
    <w:rsid w:val="008F1C70"/>
    <w:rsid w:val="008F1D67"/>
    <w:rsid w:val="008F338C"/>
    <w:rsid w:val="008F39CB"/>
    <w:rsid w:val="008F4BB8"/>
    <w:rsid w:val="008F5A08"/>
    <w:rsid w:val="008F5B90"/>
    <w:rsid w:val="008F749E"/>
    <w:rsid w:val="008F7C34"/>
    <w:rsid w:val="00900782"/>
    <w:rsid w:val="00901524"/>
    <w:rsid w:val="0090169A"/>
    <w:rsid w:val="009018C3"/>
    <w:rsid w:val="00903009"/>
    <w:rsid w:val="00904A9A"/>
    <w:rsid w:val="009055E7"/>
    <w:rsid w:val="0090710C"/>
    <w:rsid w:val="00910133"/>
    <w:rsid w:val="00911C9D"/>
    <w:rsid w:val="009122FF"/>
    <w:rsid w:val="0091233E"/>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6C57"/>
    <w:rsid w:val="009577E5"/>
    <w:rsid w:val="00960C4F"/>
    <w:rsid w:val="00961009"/>
    <w:rsid w:val="00961063"/>
    <w:rsid w:val="00961F8E"/>
    <w:rsid w:val="0096416F"/>
    <w:rsid w:val="00965AB2"/>
    <w:rsid w:val="00967215"/>
    <w:rsid w:val="00971C26"/>
    <w:rsid w:val="0097276E"/>
    <w:rsid w:val="0097419F"/>
    <w:rsid w:val="0097520B"/>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3116"/>
    <w:rsid w:val="009D375B"/>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6856"/>
    <w:rsid w:val="00A16D95"/>
    <w:rsid w:val="00A20043"/>
    <w:rsid w:val="00A21B28"/>
    <w:rsid w:val="00A21E25"/>
    <w:rsid w:val="00A24EDC"/>
    <w:rsid w:val="00A24F47"/>
    <w:rsid w:val="00A26CD5"/>
    <w:rsid w:val="00A27A08"/>
    <w:rsid w:val="00A27CD1"/>
    <w:rsid w:val="00A31E43"/>
    <w:rsid w:val="00A3261D"/>
    <w:rsid w:val="00A3353B"/>
    <w:rsid w:val="00A342F6"/>
    <w:rsid w:val="00A3453C"/>
    <w:rsid w:val="00A34D43"/>
    <w:rsid w:val="00A35410"/>
    <w:rsid w:val="00A36CA1"/>
    <w:rsid w:val="00A36DFC"/>
    <w:rsid w:val="00A37375"/>
    <w:rsid w:val="00A409AA"/>
    <w:rsid w:val="00A40BF4"/>
    <w:rsid w:val="00A41AFD"/>
    <w:rsid w:val="00A41B50"/>
    <w:rsid w:val="00A438B6"/>
    <w:rsid w:val="00A43F9D"/>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66BC"/>
    <w:rsid w:val="00AA68DC"/>
    <w:rsid w:val="00AB07AA"/>
    <w:rsid w:val="00AB1718"/>
    <w:rsid w:val="00AB1BCF"/>
    <w:rsid w:val="00AB2168"/>
    <w:rsid w:val="00AB2D72"/>
    <w:rsid w:val="00AB3776"/>
    <w:rsid w:val="00AB37A1"/>
    <w:rsid w:val="00AB385A"/>
    <w:rsid w:val="00AB3F3C"/>
    <w:rsid w:val="00AB44BE"/>
    <w:rsid w:val="00AB4FB0"/>
    <w:rsid w:val="00AB528A"/>
    <w:rsid w:val="00AB58D5"/>
    <w:rsid w:val="00AB5D21"/>
    <w:rsid w:val="00AB7B2A"/>
    <w:rsid w:val="00AC1962"/>
    <w:rsid w:val="00AC4579"/>
    <w:rsid w:val="00AC51A4"/>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31406"/>
    <w:rsid w:val="00B31441"/>
    <w:rsid w:val="00B31629"/>
    <w:rsid w:val="00B320A9"/>
    <w:rsid w:val="00B32A2F"/>
    <w:rsid w:val="00B338DA"/>
    <w:rsid w:val="00B33D30"/>
    <w:rsid w:val="00B347FA"/>
    <w:rsid w:val="00B3510B"/>
    <w:rsid w:val="00B35A06"/>
    <w:rsid w:val="00B37194"/>
    <w:rsid w:val="00B40936"/>
    <w:rsid w:val="00B415F6"/>
    <w:rsid w:val="00B422BD"/>
    <w:rsid w:val="00B42B00"/>
    <w:rsid w:val="00B4391A"/>
    <w:rsid w:val="00B43ECE"/>
    <w:rsid w:val="00B4470A"/>
    <w:rsid w:val="00B44CB9"/>
    <w:rsid w:val="00B46582"/>
    <w:rsid w:val="00B47681"/>
    <w:rsid w:val="00B52993"/>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57B0"/>
    <w:rsid w:val="00B8742F"/>
    <w:rsid w:val="00B87A83"/>
    <w:rsid w:val="00B90753"/>
    <w:rsid w:val="00B90C9E"/>
    <w:rsid w:val="00B91EA0"/>
    <w:rsid w:val="00B924FF"/>
    <w:rsid w:val="00B93E35"/>
    <w:rsid w:val="00B940EA"/>
    <w:rsid w:val="00B942A6"/>
    <w:rsid w:val="00B95FD6"/>
    <w:rsid w:val="00B976FA"/>
    <w:rsid w:val="00B97DF1"/>
    <w:rsid w:val="00BA2C39"/>
    <w:rsid w:val="00BA4F7C"/>
    <w:rsid w:val="00BA51AC"/>
    <w:rsid w:val="00BA51EB"/>
    <w:rsid w:val="00BA5850"/>
    <w:rsid w:val="00BA594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C157C"/>
    <w:rsid w:val="00BC1847"/>
    <w:rsid w:val="00BC20F0"/>
    <w:rsid w:val="00BC2259"/>
    <w:rsid w:val="00BC246C"/>
    <w:rsid w:val="00BC3672"/>
    <w:rsid w:val="00BC4046"/>
    <w:rsid w:val="00BC6666"/>
    <w:rsid w:val="00BC774A"/>
    <w:rsid w:val="00BC7DE0"/>
    <w:rsid w:val="00BD1166"/>
    <w:rsid w:val="00BD1DD6"/>
    <w:rsid w:val="00BD2522"/>
    <w:rsid w:val="00BD29E8"/>
    <w:rsid w:val="00BD4621"/>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111E5"/>
    <w:rsid w:val="00C11F8C"/>
    <w:rsid w:val="00C13AC1"/>
    <w:rsid w:val="00C14272"/>
    <w:rsid w:val="00C15058"/>
    <w:rsid w:val="00C1582D"/>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2EDE"/>
    <w:rsid w:val="00C7367F"/>
    <w:rsid w:val="00C7382D"/>
    <w:rsid w:val="00C7384C"/>
    <w:rsid w:val="00C758E9"/>
    <w:rsid w:val="00C7616C"/>
    <w:rsid w:val="00C76215"/>
    <w:rsid w:val="00C770B3"/>
    <w:rsid w:val="00C81DA8"/>
    <w:rsid w:val="00C81DF5"/>
    <w:rsid w:val="00C82EBB"/>
    <w:rsid w:val="00C8344A"/>
    <w:rsid w:val="00C8376D"/>
    <w:rsid w:val="00C83FA0"/>
    <w:rsid w:val="00C84517"/>
    <w:rsid w:val="00C8556F"/>
    <w:rsid w:val="00C856F4"/>
    <w:rsid w:val="00C85DD3"/>
    <w:rsid w:val="00C87A2D"/>
    <w:rsid w:val="00C87D55"/>
    <w:rsid w:val="00C87F0A"/>
    <w:rsid w:val="00C92151"/>
    <w:rsid w:val="00C929EC"/>
    <w:rsid w:val="00C93479"/>
    <w:rsid w:val="00C9435C"/>
    <w:rsid w:val="00C94DBC"/>
    <w:rsid w:val="00C96193"/>
    <w:rsid w:val="00CA1856"/>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2329"/>
    <w:rsid w:val="00CE438B"/>
    <w:rsid w:val="00CE51E1"/>
    <w:rsid w:val="00CE67BE"/>
    <w:rsid w:val="00CE7C92"/>
    <w:rsid w:val="00CE7DD9"/>
    <w:rsid w:val="00CF0818"/>
    <w:rsid w:val="00CF0B0B"/>
    <w:rsid w:val="00CF3B61"/>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DB2"/>
    <w:rsid w:val="00D115FB"/>
    <w:rsid w:val="00D12251"/>
    <w:rsid w:val="00D12823"/>
    <w:rsid w:val="00D13522"/>
    <w:rsid w:val="00D14180"/>
    <w:rsid w:val="00D16DBC"/>
    <w:rsid w:val="00D204A1"/>
    <w:rsid w:val="00D206E7"/>
    <w:rsid w:val="00D229F9"/>
    <w:rsid w:val="00D25649"/>
    <w:rsid w:val="00D25D2B"/>
    <w:rsid w:val="00D31DDB"/>
    <w:rsid w:val="00D34456"/>
    <w:rsid w:val="00D3564F"/>
    <w:rsid w:val="00D35680"/>
    <w:rsid w:val="00D37A68"/>
    <w:rsid w:val="00D41379"/>
    <w:rsid w:val="00D42705"/>
    <w:rsid w:val="00D43A1A"/>
    <w:rsid w:val="00D4418B"/>
    <w:rsid w:val="00D46A17"/>
    <w:rsid w:val="00D4747F"/>
    <w:rsid w:val="00D478FA"/>
    <w:rsid w:val="00D5018A"/>
    <w:rsid w:val="00D51338"/>
    <w:rsid w:val="00D52573"/>
    <w:rsid w:val="00D530B7"/>
    <w:rsid w:val="00D53A63"/>
    <w:rsid w:val="00D577F6"/>
    <w:rsid w:val="00D60261"/>
    <w:rsid w:val="00D61A42"/>
    <w:rsid w:val="00D61C15"/>
    <w:rsid w:val="00D627B3"/>
    <w:rsid w:val="00D63EF7"/>
    <w:rsid w:val="00D64D4B"/>
    <w:rsid w:val="00D655B4"/>
    <w:rsid w:val="00D65763"/>
    <w:rsid w:val="00D6662E"/>
    <w:rsid w:val="00D675FC"/>
    <w:rsid w:val="00D71421"/>
    <w:rsid w:val="00D72701"/>
    <w:rsid w:val="00D73B5C"/>
    <w:rsid w:val="00D74167"/>
    <w:rsid w:val="00D74E9C"/>
    <w:rsid w:val="00D75426"/>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45C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117"/>
    <w:rsid w:val="00DE574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108CC"/>
    <w:rsid w:val="00E11162"/>
    <w:rsid w:val="00E11598"/>
    <w:rsid w:val="00E1171A"/>
    <w:rsid w:val="00E11A00"/>
    <w:rsid w:val="00E1293C"/>
    <w:rsid w:val="00E15401"/>
    <w:rsid w:val="00E16344"/>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3FCB"/>
    <w:rsid w:val="00E8492F"/>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365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3B60"/>
    <w:rsid w:val="00EC3F1B"/>
    <w:rsid w:val="00EC4D1F"/>
    <w:rsid w:val="00EC5C78"/>
    <w:rsid w:val="00EC6BC5"/>
    <w:rsid w:val="00ED0C16"/>
    <w:rsid w:val="00ED1759"/>
    <w:rsid w:val="00ED2479"/>
    <w:rsid w:val="00ED388E"/>
    <w:rsid w:val="00EE05B9"/>
    <w:rsid w:val="00EE11C4"/>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5C7B"/>
    <w:rsid w:val="00F06167"/>
    <w:rsid w:val="00F10651"/>
    <w:rsid w:val="00F11CF8"/>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81173"/>
    <w:rsid w:val="00F8192B"/>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3F71"/>
    <w:rsid w:val="00FC5511"/>
    <w:rsid w:val="00FC66A4"/>
    <w:rsid w:val="00FC7BC4"/>
    <w:rsid w:val="00FC7C7E"/>
    <w:rsid w:val="00FD0E10"/>
    <w:rsid w:val="00FD0F0E"/>
    <w:rsid w:val="00FD2C4A"/>
    <w:rsid w:val="00FD3B48"/>
    <w:rsid w:val="00FD3D48"/>
    <w:rsid w:val="00FD465E"/>
    <w:rsid w:val="00FD56C7"/>
    <w:rsid w:val="00FD6CF3"/>
    <w:rsid w:val="00FE1FD6"/>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claim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contact.MHD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3.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Bonsant, Kimberly</cp:lastModifiedBy>
  <cp:revision>2</cp:revision>
  <dcterms:created xsi:type="dcterms:W3CDTF">2022-06-29T17:15:00Z</dcterms:created>
  <dcterms:modified xsi:type="dcterms:W3CDTF">2022-06-29T17:15:00Z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